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FDF53A" w14:textId="77777777" w:rsidR="00311B91" w:rsidRDefault="00311B91" w:rsidP="00634FFE">
      <w:pPr>
        <w:spacing w:after="0" w:line="480" w:lineRule="auto"/>
        <w:rPr>
          <w:rFonts w:ascii="Libre Baskerville" w:eastAsia="Libre Baskerville" w:hAnsi="Libre Baskerville" w:cs="Libre Baskerville"/>
          <w:b/>
          <w:color w:val="003057"/>
          <w:sz w:val="44"/>
          <w:szCs w:val="44"/>
        </w:rPr>
      </w:pPr>
    </w:p>
    <w:p w14:paraId="35B5B545" w14:textId="77777777" w:rsidR="00311B91" w:rsidRDefault="00311B91" w:rsidP="00634FFE">
      <w:pPr>
        <w:spacing w:after="0" w:line="480" w:lineRule="auto"/>
        <w:rPr>
          <w:rFonts w:ascii="Libre Baskerville" w:eastAsia="Libre Baskerville" w:hAnsi="Libre Baskerville" w:cs="Libre Baskerville"/>
          <w:b/>
          <w:color w:val="003057"/>
          <w:sz w:val="44"/>
          <w:szCs w:val="44"/>
        </w:rPr>
      </w:pPr>
    </w:p>
    <w:p w14:paraId="79FEAB92" w14:textId="77777777" w:rsidR="00311B91" w:rsidRDefault="00311B91" w:rsidP="00634FFE">
      <w:pPr>
        <w:spacing w:after="0" w:line="480" w:lineRule="auto"/>
        <w:rPr>
          <w:rFonts w:ascii="Libre Baskerville" w:eastAsia="Libre Baskerville" w:hAnsi="Libre Baskerville" w:cs="Libre Baskerville"/>
          <w:b/>
          <w:color w:val="003057"/>
          <w:sz w:val="44"/>
          <w:szCs w:val="44"/>
        </w:rPr>
      </w:pPr>
    </w:p>
    <w:p w14:paraId="07FBE972" w14:textId="77777777" w:rsidR="002C0FAC" w:rsidRDefault="002C0FAC" w:rsidP="00634FFE">
      <w:pPr>
        <w:spacing w:after="0" w:line="480" w:lineRule="auto"/>
        <w:rPr>
          <w:rFonts w:ascii="Libre Baskerville" w:eastAsia="Libre Baskerville" w:hAnsi="Libre Baskerville" w:cs="Libre Baskerville"/>
          <w:b/>
          <w:color w:val="003057"/>
          <w:sz w:val="44"/>
          <w:szCs w:val="44"/>
        </w:rPr>
      </w:pPr>
    </w:p>
    <w:p w14:paraId="7FE558F7" w14:textId="66377DB3" w:rsidR="002C0FAC" w:rsidRDefault="002C0FAC" w:rsidP="00634FFE">
      <w:pPr>
        <w:spacing w:after="0" w:line="480" w:lineRule="auto"/>
        <w:rPr>
          <w:rFonts w:ascii="Libre Baskerville" w:eastAsia="Libre Baskerville" w:hAnsi="Libre Baskerville" w:cs="Libre Baskerville"/>
          <w:b/>
          <w:color w:val="003057"/>
          <w:sz w:val="44"/>
          <w:szCs w:val="44"/>
        </w:rPr>
        <w:sectPr w:rsidR="002C0FAC">
          <w:headerReference w:type="default" r:id="rId11"/>
          <w:footerReference w:type="default" r:id="rId12"/>
          <w:headerReference w:type="first" r:id="rId13"/>
          <w:footerReference w:type="first" r:id="rId14"/>
          <w:pgSz w:w="12240" w:h="15840"/>
          <w:pgMar w:top="1440" w:right="1440" w:bottom="1440" w:left="1440" w:header="720" w:footer="432" w:gutter="0"/>
          <w:pgNumType w:start="1"/>
          <w:cols w:space="720"/>
          <w:titlePg/>
        </w:sectPr>
      </w:pPr>
    </w:p>
    <w:p w14:paraId="18C15E94" w14:textId="66936CC5" w:rsidR="002C0FAC" w:rsidRDefault="00983755" w:rsidP="00634FF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Service</w:t>
      </w:r>
      <w:r w:rsidR="007429A6">
        <w:rPr>
          <w:rFonts w:ascii="Times New Roman" w:eastAsia="Times New Roman" w:hAnsi="Times New Roman" w:cs="Times New Roman"/>
          <w:sz w:val="24"/>
          <w:szCs w:val="24"/>
        </w:rPr>
        <w:t xml:space="preserve"> Plan Brief for</w:t>
      </w:r>
    </w:p>
    <w:p w14:paraId="60B45AB3" w14:textId="0CAF67F2" w:rsidR="002C0FAC" w:rsidRDefault="009C1F69" w:rsidP="00634FF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Laser Hair Removal Treatment Nurse Training </w:t>
      </w:r>
    </w:p>
    <w:p w14:paraId="018A29AD" w14:textId="77777777" w:rsidR="00A23060" w:rsidRDefault="00A23060" w:rsidP="00634FFE">
      <w:pPr>
        <w:spacing w:after="0" w:line="480" w:lineRule="auto"/>
        <w:rPr>
          <w:rFonts w:ascii="Times New Roman" w:eastAsia="Times New Roman" w:hAnsi="Times New Roman" w:cs="Times New Roman"/>
          <w:b/>
          <w:color w:val="377AAB"/>
          <w:sz w:val="24"/>
          <w:szCs w:val="24"/>
        </w:rPr>
      </w:pPr>
      <w:r>
        <w:rPr>
          <w:rFonts w:ascii="Times New Roman" w:eastAsia="Times New Roman" w:hAnsi="Times New Roman" w:cs="Times New Roman"/>
          <w:b/>
          <w:color w:val="377AAB"/>
          <w:sz w:val="24"/>
          <w:szCs w:val="24"/>
        </w:rPr>
        <w:br w:type="page"/>
      </w:r>
    </w:p>
    <w:p w14:paraId="5D95FD3A" w14:textId="3C2B28D0" w:rsidR="002C347F" w:rsidRPr="00634FFE" w:rsidRDefault="004A6E28" w:rsidP="00634FFE">
      <w:pPr>
        <w:spacing w:after="0" w:line="480" w:lineRule="auto"/>
        <w:jc w:val="center"/>
        <w:rPr>
          <w:rFonts w:ascii="Times New Roman" w:eastAsia="Times New Roman" w:hAnsi="Times New Roman" w:cs="Times New Roman"/>
          <w:b/>
          <w:color w:val="377AAB"/>
          <w:sz w:val="24"/>
          <w:szCs w:val="24"/>
        </w:rPr>
      </w:pPr>
      <w:r>
        <w:rPr>
          <w:rFonts w:ascii="Times New Roman" w:eastAsia="Times New Roman" w:hAnsi="Times New Roman" w:cs="Times New Roman"/>
          <w:sz w:val="24"/>
          <w:szCs w:val="24"/>
        </w:rPr>
        <w:lastRenderedPageBreak/>
        <w:t>Service</w:t>
      </w:r>
      <w:r w:rsidR="007429A6">
        <w:rPr>
          <w:rFonts w:ascii="Times New Roman" w:eastAsia="Times New Roman" w:hAnsi="Times New Roman" w:cs="Times New Roman"/>
          <w:sz w:val="24"/>
          <w:szCs w:val="24"/>
        </w:rPr>
        <w:t xml:space="preserve"> Plan Brief for </w:t>
      </w:r>
      <w:r w:rsidR="009C1F69">
        <w:rPr>
          <w:rFonts w:ascii="Times New Roman" w:eastAsia="Times New Roman" w:hAnsi="Times New Roman" w:cs="Times New Roman"/>
          <w:sz w:val="24"/>
          <w:szCs w:val="24"/>
        </w:rPr>
        <w:t>Laser Hair Removal Nurse Training</w:t>
      </w:r>
    </w:p>
    <w:p w14:paraId="73229E45" w14:textId="0BC53ACE" w:rsidR="00311B91" w:rsidRDefault="006D7230" w:rsidP="00634FF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Service</w:t>
      </w:r>
      <w:r w:rsidR="007429A6">
        <w:rPr>
          <w:rFonts w:ascii="Times New Roman" w:eastAsia="Times New Roman" w:hAnsi="Times New Roman" w:cs="Times New Roman"/>
          <w:b/>
          <w:sz w:val="24"/>
          <w:szCs w:val="24"/>
        </w:rPr>
        <w:t xml:space="preserve"> </w:t>
      </w:r>
      <w:r w:rsidR="00A217EB">
        <w:rPr>
          <w:rFonts w:ascii="Times New Roman" w:eastAsia="Times New Roman" w:hAnsi="Times New Roman" w:cs="Times New Roman"/>
          <w:b/>
          <w:sz w:val="24"/>
          <w:szCs w:val="24"/>
        </w:rPr>
        <w:t xml:space="preserve">Idea </w:t>
      </w:r>
      <w:r w:rsidR="007429A6" w:rsidRPr="00606714">
        <w:rPr>
          <w:rFonts w:ascii="Times New Roman" w:eastAsia="Times New Roman" w:hAnsi="Times New Roman" w:cs="Times New Roman"/>
          <w:sz w:val="24"/>
          <w:szCs w:val="24"/>
        </w:rPr>
        <w:t>(</w:t>
      </w:r>
      <w:r w:rsidR="00A23060" w:rsidRPr="00606714">
        <w:rPr>
          <w:rFonts w:ascii="Times New Roman" w:eastAsia="Times New Roman" w:hAnsi="Times New Roman" w:cs="Times New Roman"/>
          <w:i/>
          <w:sz w:val="24"/>
          <w:szCs w:val="24"/>
        </w:rPr>
        <w:t xml:space="preserve">suggested length </w:t>
      </w:r>
      <w:r w:rsidR="007429A6" w:rsidRPr="00606714">
        <w:rPr>
          <w:rFonts w:ascii="Times New Roman" w:eastAsia="Times New Roman" w:hAnsi="Times New Roman" w:cs="Times New Roman"/>
          <w:i/>
          <w:sz w:val="24"/>
          <w:szCs w:val="24"/>
        </w:rPr>
        <w:t>2</w:t>
      </w:r>
      <w:r w:rsidR="00A23060" w:rsidRPr="00606714">
        <w:rPr>
          <w:rFonts w:ascii="Times New Roman" w:eastAsia="Times New Roman" w:hAnsi="Times New Roman" w:cs="Times New Roman"/>
          <w:i/>
          <w:sz w:val="24"/>
          <w:szCs w:val="24"/>
        </w:rPr>
        <w:t>–</w:t>
      </w:r>
      <w:r w:rsidR="007429A6" w:rsidRPr="00606714">
        <w:rPr>
          <w:rFonts w:ascii="Times New Roman" w:eastAsia="Times New Roman" w:hAnsi="Times New Roman" w:cs="Times New Roman"/>
          <w:i/>
          <w:sz w:val="24"/>
          <w:szCs w:val="24"/>
        </w:rPr>
        <w:t>3 pages</w:t>
      </w:r>
      <w:r w:rsidR="007429A6" w:rsidRPr="00606714">
        <w:rPr>
          <w:rFonts w:ascii="Times New Roman" w:eastAsia="Times New Roman" w:hAnsi="Times New Roman" w:cs="Times New Roman"/>
          <w:sz w:val="24"/>
          <w:szCs w:val="24"/>
        </w:rPr>
        <w:t>)</w:t>
      </w:r>
    </w:p>
    <w:p w14:paraId="121EA213" w14:textId="11C531A9" w:rsidR="00311B91" w:rsidRDefault="00EE45F7" w:rsidP="009E586F">
      <w:pPr>
        <w:spacing w:after="0" w:line="480" w:lineRule="auto"/>
        <w:ind w:firstLine="720"/>
        <w:rPr>
          <w:rFonts w:ascii="Times New Roman" w:eastAsia="Times New Roman" w:hAnsi="Times New Roman" w:cs="Times New Roman"/>
          <w:sz w:val="24"/>
          <w:szCs w:val="24"/>
          <w:highlight w:val="green"/>
        </w:rPr>
      </w:pPr>
      <w:r w:rsidRPr="00E82700">
        <w:rPr>
          <w:rFonts w:ascii="Times New Roman" w:eastAsia="Times New Roman" w:hAnsi="Times New Roman" w:cs="Times New Roman"/>
          <w:sz w:val="24"/>
          <w:szCs w:val="24"/>
          <w:highlight w:val="green"/>
        </w:rPr>
        <w:t>See part</w:t>
      </w:r>
      <w:r w:rsidR="00514967" w:rsidRPr="00E82700">
        <w:rPr>
          <w:rFonts w:ascii="Times New Roman" w:eastAsia="Times New Roman" w:hAnsi="Times New Roman" w:cs="Times New Roman"/>
          <w:sz w:val="24"/>
          <w:szCs w:val="24"/>
          <w:highlight w:val="green"/>
        </w:rPr>
        <w:t>s</w:t>
      </w:r>
      <w:r w:rsidRPr="00E82700">
        <w:rPr>
          <w:rFonts w:ascii="Times New Roman" w:eastAsia="Times New Roman" w:hAnsi="Times New Roman" w:cs="Times New Roman"/>
          <w:sz w:val="24"/>
          <w:szCs w:val="24"/>
          <w:highlight w:val="green"/>
        </w:rPr>
        <w:t xml:space="preserve"> A</w:t>
      </w:r>
      <w:r w:rsidR="009E586F" w:rsidRPr="00E82700">
        <w:rPr>
          <w:rFonts w:ascii="Times New Roman" w:eastAsia="Times New Roman" w:hAnsi="Times New Roman" w:cs="Times New Roman"/>
          <w:sz w:val="24"/>
          <w:szCs w:val="24"/>
          <w:highlight w:val="green"/>
        </w:rPr>
        <w:t>1</w:t>
      </w:r>
      <w:r w:rsidRPr="00E82700">
        <w:rPr>
          <w:rFonts w:ascii="Times New Roman" w:eastAsia="Times New Roman" w:hAnsi="Times New Roman" w:cs="Times New Roman"/>
          <w:sz w:val="24"/>
          <w:szCs w:val="24"/>
          <w:highlight w:val="green"/>
        </w:rPr>
        <w:t xml:space="preserve"> and A</w:t>
      </w:r>
      <w:r w:rsidR="009E586F" w:rsidRPr="00E82700">
        <w:rPr>
          <w:rFonts w:ascii="Times New Roman" w:eastAsia="Times New Roman" w:hAnsi="Times New Roman" w:cs="Times New Roman"/>
          <w:sz w:val="24"/>
          <w:szCs w:val="24"/>
          <w:highlight w:val="green"/>
        </w:rPr>
        <w:t>2</w:t>
      </w:r>
      <w:r w:rsidRPr="00E82700">
        <w:rPr>
          <w:rFonts w:ascii="Times New Roman" w:eastAsia="Times New Roman" w:hAnsi="Times New Roman" w:cs="Times New Roman"/>
          <w:sz w:val="24"/>
          <w:szCs w:val="24"/>
          <w:highlight w:val="green"/>
        </w:rPr>
        <w:t xml:space="preserve"> in the task.</w:t>
      </w:r>
    </w:p>
    <w:p w14:paraId="1F4712D2" w14:textId="77777777" w:rsidR="00E82700" w:rsidRPr="00E82700" w:rsidRDefault="00E82700" w:rsidP="009E586F">
      <w:pPr>
        <w:spacing w:after="0" w:line="480" w:lineRule="auto"/>
        <w:ind w:firstLine="720"/>
        <w:rPr>
          <w:rFonts w:ascii="Times New Roman" w:eastAsia="Times New Roman" w:hAnsi="Times New Roman" w:cs="Times New Roman"/>
          <w:sz w:val="24"/>
          <w:szCs w:val="24"/>
          <w:highlight w:val="green"/>
        </w:rPr>
      </w:pPr>
    </w:p>
    <w:p w14:paraId="1CBBAE5F" w14:textId="53A3DAE7" w:rsidR="00E82700" w:rsidRPr="00406145" w:rsidRDefault="00E82700" w:rsidP="00406145">
      <w:pPr>
        <w:pStyle w:val="ListParagraph"/>
        <w:numPr>
          <w:ilvl w:val="0"/>
          <w:numId w:val="4"/>
        </w:numPr>
        <w:textAlignment w:val="baseline"/>
        <w:rPr>
          <w:rFonts w:ascii="Arial" w:eastAsia="Times New Roman" w:hAnsi="Arial" w:cs="Arial"/>
          <w:color w:val="333333"/>
          <w:sz w:val="21"/>
          <w:szCs w:val="21"/>
          <w:highlight w:val="green"/>
        </w:rPr>
      </w:pPr>
      <w:r w:rsidRPr="00406145">
        <w:rPr>
          <w:rFonts w:ascii="Arial" w:eastAsia="Times New Roman" w:hAnsi="Arial" w:cs="Arial"/>
          <w:color w:val="333333"/>
          <w:sz w:val="21"/>
          <w:szCs w:val="21"/>
          <w:highlight w:val="green"/>
        </w:rPr>
        <w:t>Provide an introduction to your service idea that includes the following:</w:t>
      </w:r>
    </w:p>
    <w:p w14:paraId="47A658A7" w14:textId="11448D6D" w:rsidR="00406145" w:rsidRDefault="00406145" w:rsidP="00406145">
      <w:pPr>
        <w:pStyle w:val="ListParagraph"/>
        <w:textAlignment w:val="baseline"/>
        <w:rPr>
          <w:rFonts w:ascii="Arial" w:eastAsia="Times New Roman" w:hAnsi="Arial" w:cs="Arial"/>
          <w:color w:val="333333"/>
          <w:sz w:val="21"/>
          <w:szCs w:val="21"/>
          <w:highlight w:val="green"/>
        </w:rPr>
      </w:pPr>
    </w:p>
    <w:p w14:paraId="326CE273" w14:textId="38D9BEB1" w:rsidR="00406145" w:rsidRPr="00406145" w:rsidRDefault="00406145" w:rsidP="00406145">
      <w:pPr>
        <w:rPr>
          <w:rFonts w:ascii="Times New Roman" w:eastAsia="Times New Roman" w:hAnsi="Times New Roman" w:cs="Times New Roman"/>
          <w:sz w:val="24"/>
          <w:szCs w:val="24"/>
        </w:rPr>
      </w:pPr>
      <w:r w:rsidRPr="00406145">
        <w:rPr>
          <w:rFonts w:ascii="Segoe UI" w:eastAsia="Times New Roman" w:hAnsi="Segoe UI" w:cs="Segoe UI"/>
          <w:color w:val="FFFFFF"/>
          <w:sz w:val="36"/>
          <w:szCs w:val="36"/>
          <w:shd w:val="clear" w:color="auto" w:fill="000000"/>
        </w:rPr>
        <w:t> service plan idea will, describe the service that is being provided, the market and competitive situation,</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any funding that may be needed to start the service, and financial expectations for continuation and growth of the service. When developing a</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new service plan or idea, certain aspects need to be considered.</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What current services exist in the community, the need for this service</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and who will benefit from this new service, the purpose of this service and why this new service is important</w:t>
      </w:r>
    </w:p>
    <w:p w14:paraId="402B4B4E" w14:textId="16382581" w:rsidR="00406145" w:rsidRPr="00406145" w:rsidRDefault="00406145" w:rsidP="00406145">
      <w:pPr>
        <w:rPr>
          <w:rFonts w:ascii="Times New Roman" w:eastAsia="Times New Roman" w:hAnsi="Times New Roman" w:cs="Times New Roman"/>
          <w:sz w:val="24"/>
          <w:szCs w:val="24"/>
        </w:rPr>
      </w:pPr>
    </w:p>
    <w:p w14:paraId="4A0F7806" w14:textId="57F4D743" w:rsidR="00406145" w:rsidRPr="00406145" w:rsidRDefault="00406145" w:rsidP="00406145">
      <w:pPr>
        <w:rPr>
          <w:rFonts w:ascii="Times New Roman" w:eastAsia="Times New Roman" w:hAnsi="Times New Roman" w:cs="Times New Roman"/>
          <w:sz w:val="24"/>
          <w:szCs w:val="24"/>
        </w:rPr>
      </w:pPr>
    </w:p>
    <w:p w14:paraId="23F37842" w14:textId="4E7C66DB" w:rsidR="00406145" w:rsidRPr="00406145" w:rsidRDefault="00406145" w:rsidP="00406145">
      <w:pPr>
        <w:rPr>
          <w:rFonts w:ascii="Times New Roman" w:eastAsia="Times New Roman" w:hAnsi="Times New Roman" w:cs="Times New Roman"/>
          <w:sz w:val="24"/>
          <w:szCs w:val="24"/>
        </w:rPr>
      </w:pPr>
    </w:p>
    <w:p w14:paraId="424448A6" w14:textId="4E594CD3" w:rsidR="00406145" w:rsidRPr="00406145" w:rsidRDefault="00406145" w:rsidP="00406145">
      <w:pPr>
        <w:spacing w:after="0" w:line="240" w:lineRule="auto"/>
        <w:rPr>
          <w:rFonts w:ascii="Times New Roman" w:eastAsia="Times New Roman" w:hAnsi="Times New Roman" w:cs="Times New Roman"/>
          <w:sz w:val="24"/>
          <w:szCs w:val="24"/>
        </w:rPr>
      </w:pPr>
    </w:p>
    <w:p w14:paraId="0DF2406E" w14:textId="77777777" w:rsidR="00406145" w:rsidRPr="00406145" w:rsidRDefault="00406145" w:rsidP="00406145">
      <w:pPr>
        <w:pStyle w:val="ListParagraph"/>
        <w:textAlignment w:val="baseline"/>
        <w:rPr>
          <w:rFonts w:ascii="Arial" w:eastAsia="Times New Roman" w:hAnsi="Arial" w:cs="Arial"/>
          <w:color w:val="333333"/>
          <w:sz w:val="21"/>
          <w:szCs w:val="21"/>
          <w:highlight w:val="green"/>
        </w:rPr>
      </w:pPr>
    </w:p>
    <w:p w14:paraId="1C92EDBB" w14:textId="073868B2" w:rsidR="00E82700" w:rsidRDefault="00E82700" w:rsidP="00E82700">
      <w:pPr>
        <w:spacing w:after="0" w:line="480" w:lineRule="auto"/>
        <w:ind w:firstLine="720"/>
        <w:rPr>
          <w:rFonts w:ascii="Times New Roman" w:eastAsia="Times New Roman" w:hAnsi="Times New Roman" w:cs="Times New Roman"/>
          <w:color w:val="999999"/>
          <w:bdr w:val="none" w:sz="0" w:space="0" w:color="auto" w:frame="1"/>
        </w:rPr>
      </w:pPr>
      <w:r w:rsidRPr="00E82700">
        <w:rPr>
          <w:rFonts w:ascii="Arial" w:eastAsia="Times New Roman" w:hAnsi="Arial" w:cs="Arial"/>
          <w:color w:val="333333"/>
          <w:sz w:val="21"/>
          <w:szCs w:val="21"/>
          <w:highlight w:val="green"/>
        </w:rPr>
        <w:t>1.  Describe your service idea and the purpose of the service.</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submission describes an appropriate service that would impact an area of need and logically describes the purpose of the service.</w:t>
      </w:r>
    </w:p>
    <w:p w14:paraId="1A153927" w14:textId="77777777" w:rsidR="00406145" w:rsidRDefault="00406145" w:rsidP="00E82700">
      <w:pPr>
        <w:spacing w:after="0" w:line="480" w:lineRule="auto"/>
        <w:ind w:firstLine="720"/>
        <w:rPr>
          <w:rFonts w:ascii="Times New Roman" w:eastAsia="Times New Roman" w:hAnsi="Times New Roman" w:cs="Times New Roman"/>
          <w:color w:val="999999"/>
          <w:bdr w:val="none" w:sz="0" w:space="0" w:color="auto" w:frame="1"/>
        </w:rPr>
      </w:pPr>
    </w:p>
    <w:p w14:paraId="7A71FA03" w14:textId="75532D0D" w:rsidR="000040B0" w:rsidRDefault="00F85CCA" w:rsidP="000040B0">
      <w:pPr>
        <w:rPr>
          <w:rFonts w:ascii="Times New Roman" w:eastAsia="Times New Roman" w:hAnsi="Times New Roman" w:cs="Times New Roman"/>
          <w:color w:val="000000" w:themeColor="text1"/>
          <w:bdr w:val="none" w:sz="0" w:space="0" w:color="auto" w:frame="1"/>
        </w:rPr>
      </w:pPr>
      <w:r w:rsidRPr="00F85CCA">
        <w:rPr>
          <w:rFonts w:ascii="Times New Roman" w:eastAsia="Times New Roman" w:hAnsi="Times New Roman" w:cs="Times New Roman"/>
          <w:color w:val="000000" w:themeColor="text1"/>
          <w:bdr w:val="none" w:sz="0" w:space="0" w:color="auto" w:frame="1"/>
        </w:rPr>
        <w:t xml:space="preserve">Laser Hair Removal Treatment is a basic treatment offered by aesthetic medical centers. Proper training is an essential </w:t>
      </w:r>
      <w:r>
        <w:rPr>
          <w:rFonts w:ascii="Times New Roman" w:eastAsia="Times New Roman" w:hAnsi="Times New Roman" w:cs="Times New Roman"/>
          <w:color w:val="000000" w:themeColor="text1"/>
          <w:bdr w:val="none" w:sz="0" w:space="0" w:color="auto" w:frame="1"/>
        </w:rPr>
        <w:t xml:space="preserve">requirement towards registered nurse certification. Companies that sell equipment offer initial training for nurses and management the time of purchase. Due to high turnaround of nurses it is important to have a training plan in place. </w:t>
      </w:r>
    </w:p>
    <w:p w14:paraId="12F432FA" w14:textId="10E9E917" w:rsidR="000040B0" w:rsidRDefault="000040B0" w:rsidP="000040B0">
      <w:pPr>
        <w:rPr>
          <w:rFonts w:ascii="Times New Roman" w:eastAsia="Times New Roman" w:hAnsi="Times New Roman" w:cs="Times New Roman"/>
          <w:color w:val="000000" w:themeColor="text1"/>
          <w:bdr w:val="none" w:sz="0" w:space="0" w:color="auto" w:frame="1"/>
        </w:rPr>
      </w:pPr>
      <w:r>
        <w:rPr>
          <w:rFonts w:ascii="Times New Roman" w:eastAsia="Times New Roman" w:hAnsi="Times New Roman" w:cs="Times New Roman"/>
          <w:color w:val="000000" w:themeColor="text1"/>
          <w:bdr w:val="none" w:sz="0" w:space="0" w:color="auto" w:frame="1"/>
        </w:rPr>
        <w:lastRenderedPageBreak/>
        <w:t xml:space="preserve">What day of the week and time? What to charge? Is there </w:t>
      </w:r>
      <w:proofErr w:type="spellStart"/>
      <w:r>
        <w:rPr>
          <w:rFonts w:ascii="Times New Roman" w:eastAsia="Times New Roman" w:hAnsi="Times New Roman" w:cs="Times New Roman"/>
          <w:color w:val="000000" w:themeColor="text1"/>
          <w:bdr w:val="none" w:sz="0" w:space="0" w:color="auto" w:frame="1"/>
        </w:rPr>
        <w:t>simiar</w:t>
      </w:r>
      <w:proofErr w:type="spellEnd"/>
      <w:r>
        <w:rPr>
          <w:rFonts w:ascii="Times New Roman" w:eastAsia="Times New Roman" w:hAnsi="Times New Roman" w:cs="Times New Roman"/>
          <w:color w:val="000000" w:themeColor="text1"/>
          <w:bdr w:val="none" w:sz="0" w:space="0" w:color="auto" w:frame="1"/>
        </w:rPr>
        <w:t xml:space="preserve"> business? Where should </w:t>
      </w:r>
      <w:proofErr w:type="gramStart"/>
      <w:r>
        <w:rPr>
          <w:rFonts w:ascii="Times New Roman" w:eastAsia="Times New Roman" w:hAnsi="Times New Roman" w:cs="Times New Roman"/>
          <w:color w:val="000000" w:themeColor="text1"/>
          <w:bdr w:val="none" w:sz="0" w:space="0" w:color="auto" w:frame="1"/>
        </w:rPr>
        <w:t>be ?</w:t>
      </w:r>
      <w:proofErr w:type="gramEnd"/>
      <w:r>
        <w:rPr>
          <w:rFonts w:ascii="Times New Roman" w:eastAsia="Times New Roman" w:hAnsi="Times New Roman" w:cs="Times New Roman"/>
          <w:color w:val="000000" w:themeColor="text1"/>
          <w:bdr w:val="none" w:sz="0" w:space="0" w:color="auto" w:frame="1"/>
        </w:rPr>
        <w:t xml:space="preserve"> </w:t>
      </w:r>
      <w:proofErr w:type="spellStart"/>
      <w:r>
        <w:rPr>
          <w:rFonts w:ascii="Times New Roman" w:eastAsia="Times New Roman" w:hAnsi="Times New Roman" w:cs="Times New Roman"/>
          <w:color w:val="000000" w:themeColor="text1"/>
          <w:bdr w:val="none" w:sz="0" w:space="0" w:color="auto" w:frame="1"/>
        </w:rPr>
        <w:t>Cinsistency</w:t>
      </w:r>
      <w:proofErr w:type="spellEnd"/>
      <w:r>
        <w:rPr>
          <w:rFonts w:ascii="Times New Roman" w:eastAsia="Times New Roman" w:hAnsi="Times New Roman" w:cs="Times New Roman"/>
          <w:color w:val="000000" w:themeColor="text1"/>
          <w:bdr w:val="none" w:sz="0" w:space="0" w:color="auto" w:frame="1"/>
        </w:rPr>
        <w:t xml:space="preserve">? How much spend to make the product? Will </w:t>
      </w:r>
      <w:proofErr w:type="spellStart"/>
      <w:r>
        <w:rPr>
          <w:rFonts w:ascii="Times New Roman" w:eastAsia="Times New Roman" w:hAnsi="Times New Roman" w:cs="Times New Roman"/>
          <w:color w:val="000000" w:themeColor="text1"/>
          <w:bdr w:val="none" w:sz="0" w:space="0" w:color="auto" w:frame="1"/>
        </w:rPr>
        <w:t>customes</w:t>
      </w:r>
      <w:proofErr w:type="spellEnd"/>
      <w:r>
        <w:rPr>
          <w:rFonts w:ascii="Times New Roman" w:eastAsia="Times New Roman" w:hAnsi="Times New Roman" w:cs="Times New Roman"/>
          <w:color w:val="000000" w:themeColor="text1"/>
          <w:bdr w:val="none" w:sz="0" w:space="0" w:color="auto" w:frame="1"/>
        </w:rPr>
        <w:t xml:space="preserve"> come back? Will be there a </w:t>
      </w:r>
      <w:proofErr w:type="spellStart"/>
      <w:r>
        <w:rPr>
          <w:rFonts w:ascii="Times New Roman" w:eastAsia="Times New Roman" w:hAnsi="Times New Roman" w:cs="Times New Roman"/>
          <w:color w:val="000000" w:themeColor="text1"/>
          <w:bdr w:val="none" w:sz="0" w:space="0" w:color="auto" w:frame="1"/>
        </w:rPr>
        <w:t>refferals</w:t>
      </w:r>
      <w:proofErr w:type="spellEnd"/>
      <w:r>
        <w:rPr>
          <w:rFonts w:ascii="Times New Roman" w:eastAsia="Times New Roman" w:hAnsi="Times New Roman" w:cs="Times New Roman"/>
          <w:color w:val="000000" w:themeColor="text1"/>
          <w:bdr w:val="none" w:sz="0" w:space="0" w:color="auto" w:frame="1"/>
        </w:rPr>
        <w:t>?</w:t>
      </w:r>
    </w:p>
    <w:p w14:paraId="789FD7B7" w14:textId="272388CF" w:rsidR="000040B0" w:rsidRDefault="000040B0" w:rsidP="000040B0">
      <w:pPr>
        <w:rPr>
          <w:rFonts w:ascii="Times New Roman" w:eastAsia="Times New Roman" w:hAnsi="Times New Roman" w:cs="Times New Roman"/>
          <w:color w:val="000000" w:themeColor="text1"/>
          <w:bdr w:val="none" w:sz="0" w:space="0" w:color="auto" w:frame="1"/>
        </w:rPr>
      </w:pPr>
    </w:p>
    <w:p w14:paraId="4150D1CA" w14:textId="77777777" w:rsidR="000040B0" w:rsidRPr="000040B0" w:rsidRDefault="000040B0" w:rsidP="000040B0">
      <w:pPr>
        <w:spacing w:after="0" w:line="240" w:lineRule="auto"/>
        <w:rPr>
          <w:rFonts w:ascii="Times New Roman" w:eastAsia="Times New Roman" w:hAnsi="Times New Roman" w:cs="Times New Roman"/>
          <w:sz w:val="24"/>
          <w:szCs w:val="24"/>
        </w:rPr>
      </w:pPr>
      <w:r w:rsidRPr="000040B0">
        <w:rPr>
          <w:rFonts w:ascii="Helvetica" w:eastAsia="Times New Roman" w:hAnsi="Helvetica" w:cs="Times New Roman"/>
          <w:color w:val="000000"/>
          <w:sz w:val="18"/>
          <w:szCs w:val="18"/>
        </w:rPr>
        <w:t>Do you fit inside or outside an organization? Put another way, are you an intrapreneur or an entrepreneur? An entrepreneur is someone who is willing to start a business and risk loss in order to make money (Entre-</w:t>
      </w:r>
      <w:proofErr w:type="spellStart"/>
      <w:r w:rsidRPr="000040B0">
        <w:rPr>
          <w:rFonts w:ascii="Helvetica" w:eastAsia="Times New Roman" w:hAnsi="Helvetica" w:cs="Times New Roman"/>
          <w:color w:val="000000"/>
          <w:sz w:val="18"/>
          <w:szCs w:val="18"/>
        </w:rPr>
        <w:t>preneur</w:t>
      </w:r>
      <w:proofErr w:type="spellEnd"/>
      <w:r w:rsidRPr="000040B0">
        <w:rPr>
          <w:rFonts w:ascii="Helvetica" w:eastAsia="Times New Roman" w:hAnsi="Helvetica" w:cs="Times New Roman"/>
          <w:color w:val="000000"/>
          <w:sz w:val="18"/>
          <w:szCs w:val="18"/>
        </w:rPr>
        <w:t xml:space="preserve">, n.d.). Intrapreneurs are typically managers within an </w:t>
      </w:r>
      <w:proofErr w:type="spellStart"/>
      <w:r w:rsidRPr="000040B0">
        <w:rPr>
          <w:rFonts w:ascii="Helvetica" w:eastAsia="Times New Roman" w:hAnsi="Helvetica" w:cs="Times New Roman"/>
          <w:color w:val="000000"/>
          <w:sz w:val="18"/>
          <w:szCs w:val="18"/>
        </w:rPr>
        <w:t>organiza-tion</w:t>
      </w:r>
      <w:proofErr w:type="spellEnd"/>
      <w:r w:rsidRPr="000040B0">
        <w:rPr>
          <w:rFonts w:ascii="Helvetica" w:eastAsia="Times New Roman" w:hAnsi="Helvetica" w:cs="Times New Roman"/>
          <w:color w:val="000000"/>
          <w:sz w:val="18"/>
          <w:szCs w:val="18"/>
        </w:rPr>
        <w:t xml:space="preserve"> who are able to influence and promote new services, products, and marketing (Intrapreneur, n.d.</w:t>
      </w:r>
      <w:r w:rsidRPr="000040B0">
        <w:rPr>
          <w:rFonts w:ascii="Helvetica" w:eastAsia="Times New Roman" w:hAnsi="Helvetica" w:cs="Times New Roman"/>
          <w:color w:val="000000"/>
          <w:sz w:val="18"/>
          <w:szCs w:val="18"/>
        </w:rPr>
        <w:br/>
      </w:r>
      <w:r w:rsidRPr="000040B0">
        <w:rPr>
          <w:rFonts w:ascii="Helvetica" w:eastAsia="Times New Roman" w:hAnsi="Helvetica" w:cs="Times New Roman"/>
          <w:color w:val="000000"/>
          <w:sz w:val="18"/>
          <w:szCs w:val="18"/>
        </w:rPr>
        <w:br/>
        <w:t>APA (American Psychological Assoc.)</w:t>
      </w:r>
      <w:r w:rsidRPr="000040B0">
        <w:rPr>
          <w:rFonts w:ascii="Helvetica" w:eastAsia="Times New Roman" w:hAnsi="Helvetica" w:cs="Times New Roman"/>
          <w:color w:val="000000"/>
          <w:sz w:val="18"/>
          <w:szCs w:val="18"/>
        </w:rPr>
        <w:br/>
      </w:r>
      <w:proofErr w:type="spellStart"/>
      <w:r w:rsidRPr="000040B0">
        <w:rPr>
          <w:rFonts w:ascii="Helvetica" w:eastAsia="Times New Roman" w:hAnsi="Helvetica" w:cs="Times New Roman"/>
          <w:color w:val="000000"/>
          <w:sz w:val="18"/>
          <w:szCs w:val="18"/>
        </w:rPr>
        <w:t>Waddill</w:t>
      </w:r>
      <w:proofErr w:type="spellEnd"/>
      <w:r w:rsidRPr="000040B0">
        <w:rPr>
          <w:rFonts w:ascii="Helvetica" w:eastAsia="Times New Roman" w:hAnsi="Helvetica" w:cs="Times New Roman"/>
          <w:color w:val="000000"/>
          <w:sz w:val="18"/>
          <w:szCs w:val="18"/>
        </w:rPr>
        <w:t>-Goad, S., &amp; Sigma Theta Tau International. (2017). Business Basics for Nurses. Sigma.</w:t>
      </w:r>
    </w:p>
    <w:p w14:paraId="19443475" w14:textId="5CBDE2C0" w:rsidR="000040B0" w:rsidRDefault="000040B0" w:rsidP="000040B0">
      <w:pPr>
        <w:rPr>
          <w:rFonts w:ascii="Times New Roman" w:eastAsia="Times New Roman" w:hAnsi="Times New Roman" w:cs="Times New Roman"/>
          <w:color w:val="000000" w:themeColor="text1"/>
          <w:bdr w:val="none" w:sz="0" w:space="0" w:color="auto" w:frame="1"/>
        </w:rPr>
      </w:pPr>
    </w:p>
    <w:p w14:paraId="03D484CA" w14:textId="77777777" w:rsidR="00406145" w:rsidRPr="00406145" w:rsidRDefault="00406145" w:rsidP="00406145">
      <w:pPr>
        <w:spacing w:after="0" w:line="240" w:lineRule="auto"/>
        <w:rPr>
          <w:rFonts w:ascii="Times New Roman" w:eastAsia="Times New Roman" w:hAnsi="Times New Roman" w:cs="Times New Roman"/>
          <w:sz w:val="24"/>
          <w:szCs w:val="24"/>
        </w:rPr>
      </w:pPr>
      <w:r w:rsidRPr="00406145">
        <w:rPr>
          <w:rFonts w:ascii="Helvetica" w:eastAsia="Times New Roman" w:hAnsi="Helvetica" w:cs="Times New Roman"/>
          <w:color w:val="000000"/>
          <w:sz w:val="18"/>
          <w:szCs w:val="18"/>
        </w:rPr>
        <w:t>Define your target audience: Figure out who your customers are.• Know your competitors: Define who are they and what services or products they offer.• Define the needs your product or business meets: Explain how your product or service helps others</w:t>
      </w:r>
      <w:r w:rsidRPr="00406145">
        <w:rPr>
          <w:rFonts w:ascii="Helvetica" w:eastAsia="Times New Roman" w:hAnsi="Helvetica" w:cs="Times New Roman"/>
          <w:color w:val="000000"/>
          <w:sz w:val="18"/>
          <w:szCs w:val="18"/>
        </w:rPr>
        <w:br/>
      </w:r>
      <w:r w:rsidRPr="00406145">
        <w:rPr>
          <w:rFonts w:ascii="Helvetica" w:eastAsia="Times New Roman" w:hAnsi="Helvetica" w:cs="Times New Roman"/>
          <w:color w:val="000000"/>
          <w:sz w:val="18"/>
          <w:szCs w:val="18"/>
        </w:rPr>
        <w:br/>
        <w:t>APA (American Psychological Assoc.)</w:t>
      </w:r>
      <w:r w:rsidRPr="00406145">
        <w:rPr>
          <w:rFonts w:ascii="Helvetica" w:eastAsia="Times New Roman" w:hAnsi="Helvetica" w:cs="Times New Roman"/>
          <w:color w:val="000000"/>
          <w:sz w:val="18"/>
          <w:szCs w:val="18"/>
        </w:rPr>
        <w:br/>
      </w:r>
      <w:proofErr w:type="spellStart"/>
      <w:r w:rsidRPr="00406145">
        <w:rPr>
          <w:rFonts w:ascii="Helvetica" w:eastAsia="Times New Roman" w:hAnsi="Helvetica" w:cs="Times New Roman"/>
          <w:color w:val="000000"/>
          <w:sz w:val="18"/>
          <w:szCs w:val="18"/>
        </w:rPr>
        <w:t>Waddill</w:t>
      </w:r>
      <w:proofErr w:type="spellEnd"/>
      <w:r w:rsidRPr="00406145">
        <w:rPr>
          <w:rFonts w:ascii="Helvetica" w:eastAsia="Times New Roman" w:hAnsi="Helvetica" w:cs="Times New Roman"/>
          <w:color w:val="000000"/>
          <w:sz w:val="18"/>
          <w:szCs w:val="18"/>
        </w:rPr>
        <w:t>-Goad, S., &amp; Sigma Theta Tau International. (2017). Business Basics for Nurses. Sigma.</w:t>
      </w:r>
    </w:p>
    <w:p w14:paraId="7BB0CF51" w14:textId="77777777" w:rsidR="00406145" w:rsidRDefault="00406145" w:rsidP="000040B0">
      <w:pPr>
        <w:rPr>
          <w:rFonts w:ascii="Times New Roman" w:eastAsia="Times New Roman" w:hAnsi="Times New Roman" w:cs="Times New Roman"/>
          <w:color w:val="000000" w:themeColor="text1"/>
          <w:bdr w:val="none" w:sz="0" w:space="0" w:color="auto" w:frame="1"/>
        </w:rPr>
      </w:pPr>
    </w:p>
    <w:p w14:paraId="424F260E" w14:textId="77777777" w:rsidR="00406145" w:rsidRPr="00406145" w:rsidRDefault="00406145" w:rsidP="00406145">
      <w:pPr>
        <w:spacing w:after="0" w:line="240" w:lineRule="auto"/>
        <w:rPr>
          <w:rFonts w:ascii="Times New Roman" w:eastAsia="Times New Roman" w:hAnsi="Times New Roman" w:cs="Times New Roman"/>
          <w:sz w:val="24"/>
          <w:szCs w:val="24"/>
        </w:rPr>
      </w:pPr>
      <w:r w:rsidRPr="00406145">
        <w:rPr>
          <w:rFonts w:ascii="Helvetica" w:eastAsia="Times New Roman" w:hAnsi="Helvetica" w:cs="Times New Roman"/>
          <w:color w:val="000000"/>
          <w:sz w:val="18"/>
          <w:szCs w:val="18"/>
        </w:rPr>
        <w:t>Dispel myths: Address inaccurate ideas about what your prod-</w:t>
      </w:r>
      <w:proofErr w:type="spellStart"/>
      <w:r w:rsidRPr="00406145">
        <w:rPr>
          <w:rFonts w:ascii="Helvetica" w:eastAsia="Times New Roman" w:hAnsi="Helvetica" w:cs="Times New Roman"/>
          <w:color w:val="000000"/>
          <w:sz w:val="18"/>
          <w:szCs w:val="18"/>
        </w:rPr>
        <w:t>uct</w:t>
      </w:r>
      <w:proofErr w:type="spellEnd"/>
      <w:r w:rsidRPr="00406145">
        <w:rPr>
          <w:rFonts w:ascii="Helvetica" w:eastAsia="Times New Roman" w:hAnsi="Helvetica" w:cs="Times New Roman"/>
          <w:color w:val="000000"/>
          <w:sz w:val="18"/>
          <w:szCs w:val="18"/>
        </w:rPr>
        <w:t xml:space="preserve"> or service may or may not be or do.• Create a clear mission and message: Craft a message that con-</w:t>
      </w:r>
      <w:proofErr w:type="spellStart"/>
      <w:r w:rsidRPr="00406145">
        <w:rPr>
          <w:rFonts w:ascii="Helvetica" w:eastAsia="Times New Roman" w:hAnsi="Helvetica" w:cs="Times New Roman"/>
          <w:color w:val="000000"/>
          <w:sz w:val="18"/>
          <w:szCs w:val="18"/>
        </w:rPr>
        <w:t>nects</w:t>
      </w:r>
      <w:proofErr w:type="spellEnd"/>
      <w:r w:rsidRPr="00406145">
        <w:rPr>
          <w:rFonts w:ascii="Helvetica" w:eastAsia="Times New Roman" w:hAnsi="Helvetica" w:cs="Times New Roman"/>
          <w:color w:val="000000"/>
          <w:sz w:val="18"/>
          <w:szCs w:val="18"/>
        </w:rPr>
        <w:t xml:space="preserve"> with your brand and company image.• Bring it to life: Find marketing channels to put your product or service out into the world.</w:t>
      </w:r>
      <w:r w:rsidRPr="00406145">
        <w:rPr>
          <w:rFonts w:ascii="Helvetica" w:eastAsia="Times New Roman" w:hAnsi="Helvetica" w:cs="Times New Roman"/>
          <w:color w:val="000000"/>
          <w:sz w:val="18"/>
          <w:szCs w:val="18"/>
        </w:rPr>
        <w:br/>
      </w:r>
      <w:r w:rsidRPr="00406145">
        <w:rPr>
          <w:rFonts w:ascii="Helvetica" w:eastAsia="Times New Roman" w:hAnsi="Helvetica" w:cs="Times New Roman"/>
          <w:color w:val="000000"/>
          <w:sz w:val="18"/>
          <w:szCs w:val="18"/>
        </w:rPr>
        <w:br/>
        <w:t>APA (American Psychological Assoc.)</w:t>
      </w:r>
      <w:r w:rsidRPr="00406145">
        <w:rPr>
          <w:rFonts w:ascii="Helvetica" w:eastAsia="Times New Roman" w:hAnsi="Helvetica" w:cs="Times New Roman"/>
          <w:color w:val="000000"/>
          <w:sz w:val="18"/>
          <w:szCs w:val="18"/>
        </w:rPr>
        <w:br/>
      </w:r>
      <w:proofErr w:type="spellStart"/>
      <w:r w:rsidRPr="00406145">
        <w:rPr>
          <w:rFonts w:ascii="Helvetica" w:eastAsia="Times New Roman" w:hAnsi="Helvetica" w:cs="Times New Roman"/>
          <w:color w:val="000000"/>
          <w:sz w:val="18"/>
          <w:szCs w:val="18"/>
        </w:rPr>
        <w:t>Waddill</w:t>
      </w:r>
      <w:proofErr w:type="spellEnd"/>
      <w:r w:rsidRPr="00406145">
        <w:rPr>
          <w:rFonts w:ascii="Helvetica" w:eastAsia="Times New Roman" w:hAnsi="Helvetica" w:cs="Times New Roman"/>
          <w:color w:val="000000"/>
          <w:sz w:val="18"/>
          <w:szCs w:val="18"/>
        </w:rPr>
        <w:t>-Goad, S., &amp; Sigma Theta Tau International. (2017). Business Basics for Nurses. Sigma.</w:t>
      </w:r>
    </w:p>
    <w:p w14:paraId="172CF6BB" w14:textId="77777777" w:rsidR="00406145" w:rsidRPr="00406145" w:rsidRDefault="00406145" w:rsidP="00406145">
      <w:pPr>
        <w:spacing w:after="0" w:line="240" w:lineRule="auto"/>
        <w:rPr>
          <w:rFonts w:ascii="Times New Roman" w:eastAsia="Times New Roman" w:hAnsi="Times New Roman" w:cs="Times New Roman"/>
          <w:sz w:val="24"/>
          <w:szCs w:val="24"/>
        </w:rPr>
      </w:pPr>
      <w:r w:rsidRPr="00406145">
        <w:rPr>
          <w:rFonts w:ascii="Helvetica" w:eastAsia="Times New Roman" w:hAnsi="Helvetica" w:cs="Times New Roman"/>
          <w:color w:val="000000"/>
          <w:sz w:val="18"/>
          <w:szCs w:val="18"/>
        </w:rPr>
        <w:t>Branding is a marketing strategy that involves creating a differentiated name and image, often using a logo and/or tag lines, to make a positive impression with consumers and to attract and keep customers </w:t>
      </w:r>
      <w:r w:rsidRPr="00406145">
        <w:rPr>
          <w:rFonts w:ascii="Helvetica" w:eastAsia="Times New Roman" w:hAnsi="Helvetica" w:cs="Times New Roman"/>
          <w:color w:val="000000"/>
          <w:sz w:val="18"/>
          <w:szCs w:val="18"/>
        </w:rPr>
        <w:br/>
      </w:r>
      <w:r w:rsidRPr="00406145">
        <w:rPr>
          <w:rFonts w:ascii="Helvetica" w:eastAsia="Times New Roman" w:hAnsi="Helvetica" w:cs="Times New Roman"/>
          <w:color w:val="000000"/>
          <w:sz w:val="18"/>
          <w:szCs w:val="18"/>
        </w:rPr>
        <w:br/>
        <w:t>APA (American Psychological Assoc.)</w:t>
      </w:r>
      <w:r w:rsidRPr="00406145">
        <w:rPr>
          <w:rFonts w:ascii="Helvetica" w:eastAsia="Times New Roman" w:hAnsi="Helvetica" w:cs="Times New Roman"/>
          <w:color w:val="000000"/>
          <w:sz w:val="18"/>
          <w:szCs w:val="18"/>
        </w:rPr>
        <w:br/>
      </w:r>
      <w:proofErr w:type="spellStart"/>
      <w:r w:rsidRPr="00406145">
        <w:rPr>
          <w:rFonts w:ascii="Helvetica" w:eastAsia="Times New Roman" w:hAnsi="Helvetica" w:cs="Times New Roman"/>
          <w:color w:val="000000"/>
          <w:sz w:val="18"/>
          <w:szCs w:val="18"/>
        </w:rPr>
        <w:t>Waddill</w:t>
      </w:r>
      <w:proofErr w:type="spellEnd"/>
      <w:r w:rsidRPr="00406145">
        <w:rPr>
          <w:rFonts w:ascii="Helvetica" w:eastAsia="Times New Roman" w:hAnsi="Helvetica" w:cs="Times New Roman"/>
          <w:color w:val="000000"/>
          <w:sz w:val="18"/>
          <w:szCs w:val="18"/>
        </w:rPr>
        <w:t>-Goad, S., &amp; Sigma Theta Tau International. (2017). Business Basics for Nurses. Sigma.</w:t>
      </w:r>
    </w:p>
    <w:p w14:paraId="0F2AC0A7" w14:textId="77777777" w:rsidR="000040B0" w:rsidRDefault="000040B0" w:rsidP="000040B0">
      <w:pPr>
        <w:rPr>
          <w:rFonts w:ascii="Times New Roman" w:eastAsia="Times New Roman" w:hAnsi="Times New Roman" w:cs="Times New Roman"/>
          <w:color w:val="000000" w:themeColor="text1"/>
          <w:bdr w:val="none" w:sz="0" w:space="0" w:color="auto" w:frame="1"/>
        </w:rPr>
      </w:pPr>
    </w:p>
    <w:p w14:paraId="5563E993" w14:textId="77777777" w:rsidR="000040B0" w:rsidRDefault="000040B0" w:rsidP="000040B0">
      <w:pPr>
        <w:rPr>
          <w:rFonts w:ascii="Times New Roman" w:eastAsia="Times New Roman" w:hAnsi="Times New Roman" w:cs="Times New Roman"/>
          <w:color w:val="000000" w:themeColor="text1"/>
          <w:bdr w:val="none" w:sz="0" w:space="0" w:color="auto" w:frame="1"/>
        </w:rPr>
      </w:pPr>
    </w:p>
    <w:p w14:paraId="712B1FE0" w14:textId="77777777" w:rsidR="000040B0" w:rsidRDefault="000040B0" w:rsidP="000040B0">
      <w:pPr>
        <w:rPr>
          <w:rFonts w:ascii="Times New Roman" w:eastAsia="Times New Roman" w:hAnsi="Times New Roman" w:cs="Times New Roman"/>
          <w:color w:val="000000" w:themeColor="text1"/>
          <w:bdr w:val="none" w:sz="0" w:space="0" w:color="auto" w:frame="1"/>
        </w:rPr>
      </w:pPr>
    </w:p>
    <w:p w14:paraId="65B53567" w14:textId="77777777" w:rsidR="000040B0" w:rsidRPr="000040B0" w:rsidRDefault="000040B0" w:rsidP="000040B0">
      <w:pPr>
        <w:spacing w:after="0" w:line="240" w:lineRule="auto"/>
        <w:rPr>
          <w:rFonts w:ascii="Times New Roman" w:eastAsia="Times New Roman" w:hAnsi="Times New Roman" w:cs="Times New Roman"/>
          <w:sz w:val="24"/>
          <w:szCs w:val="24"/>
        </w:rPr>
      </w:pPr>
      <w:proofErr w:type="spellStart"/>
      <w:r w:rsidRPr="000040B0">
        <w:rPr>
          <w:rFonts w:ascii="Helvetica" w:eastAsia="Times New Roman" w:hAnsi="Helvetica" w:cs="Times New Roman"/>
          <w:color w:val="000000"/>
          <w:sz w:val="18"/>
          <w:szCs w:val="18"/>
        </w:rPr>
        <w:t>ob-tain</w:t>
      </w:r>
      <w:proofErr w:type="spellEnd"/>
      <w:r w:rsidRPr="000040B0">
        <w:rPr>
          <w:rFonts w:ascii="Helvetica" w:eastAsia="Times New Roman" w:hAnsi="Helvetica" w:cs="Times New Roman"/>
          <w:color w:val="000000"/>
          <w:sz w:val="18"/>
          <w:szCs w:val="18"/>
        </w:rPr>
        <w:t xml:space="preserve"> permits, construct the space, order equipment and supplies, test the equipment and building systems, set up the infrastructure of the systems for information flow (vendor contracts, registration, billing, ordering, collections, implementing the electronic health record, etc.), clean the building and ready it for operation (as well as maintenance), hire the personnel of all types to run the entity, buy food and prepare it, manage</w:t>
      </w:r>
      <w:r w:rsidRPr="000040B0">
        <w:rPr>
          <w:rFonts w:ascii="Helvetica" w:eastAsia="Times New Roman" w:hAnsi="Helvetica" w:cs="Times New Roman"/>
          <w:color w:val="000000"/>
          <w:sz w:val="18"/>
          <w:szCs w:val="18"/>
        </w:rPr>
        <w:br/>
      </w:r>
      <w:r w:rsidRPr="000040B0">
        <w:rPr>
          <w:rFonts w:ascii="Helvetica" w:eastAsia="Times New Roman" w:hAnsi="Helvetica" w:cs="Times New Roman"/>
          <w:color w:val="000000"/>
          <w:sz w:val="18"/>
          <w:szCs w:val="18"/>
        </w:rPr>
        <w:br/>
        <w:t>APA (American Psychological Assoc.)</w:t>
      </w:r>
      <w:r w:rsidRPr="000040B0">
        <w:rPr>
          <w:rFonts w:ascii="Helvetica" w:eastAsia="Times New Roman" w:hAnsi="Helvetica" w:cs="Times New Roman"/>
          <w:color w:val="000000"/>
          <w:sz w:val="18"/>
          <w:szCs w:val="18"/>
        </w:rPr>
        <w:br/>
      </w:r>
      <w:proofErr w:type="spellStart"/>
      <w:r w:rsidRPr="000040B0">
        <w:rPr>
          <w:rFonts w:ascii="Helvetica" w:eastAsia="Times New Roman" w:hAnsi="Helvetica" w:cs="Times New Roman"/>
          <w:color w:val="000000"/>
          <w:sz w:val="18"/>
          <w:szCs w:val="18"/>
        </w:rPr>
        <w:t>Waddill</w:t>
      </w:r>
      <w:proofErr w:type="spellEnd"/>
      <w:r w:rsidRPr="000040B0">
        <w:rPr>
          <w:rFonts w:ascii="Helvetica" w:eastAsia="Times New Roman" w:hAnsi="Helvetica" w:cs="Times New Roman"/>
          <w:color w:val="000000"/>
          <w:sz w:val="18"/>
          <w:szCs w:val="18"/>
        </w:rPr>
        <w:t>-Goad, S., &amp; Sigma Theta Tau International. (2017). Business Basics for Nurses. Sigma.</w:t>
      </w:r>
    </w:p>
    <w:p w14:paraId="68F3251B" w14:textId="77777777" w:rsidR="000040B0" w:rsidRDefault="000040B0" w:rsidP="000040B0">
      <w:pPr>
        <w:rPr>
          <w:rFonts w:ascii="Times New Roman" w:eastAsia="Times New Roman" w:hAnsi="Times New Roman" w:cs="Times New Roman"/>
          <w:color w:val="000000" w:themeColor="text1"/>
          <w:bdr w:val="none" w:sz="0" w:space="0" w:color="auto" w:frame="1"/>
        </w:rPr>
      </w:pPr>
    </w:p>
    <w:p w14:paraId="57B85F50" w14:textId="77777777" w:rsidR="000040B0" w:rsidRPr="000040B0" w:rsidRDefault="000040B0" w:rsidP="000040B0">
      <w:pPr>
        <w:spacing w:after="0" w:line="240" w:lineRule="auto"/>
        <w:rPr>
          <w:rFonts w:ascii="Times New Roman" w:eastAsia="Times New Roman" w:hAnsi="Times New Roman" w:cs="Times New Roman"/>
          <w:sz w:val="24"/>
          <w:szCs w:val="24"/>
        </w:rPr>
      </w:pPr>
      <w:r w:rsidRPr="000040B0">
        <w:rPr>
          <w:rFonts w:ascii="Helvetica" w:eastAsia="Times New Roman" w:hAnsi="Helvetica" w:cs="Times New Roman"/>
          <w:color w:val="000000"/>
          <w:sz w:val="18"/>
          <w:szCs w:val="18"/>
        </w:rPr>
        <w:t>The phone directory in any healthcare entity is a good way to actually see how many people and departments it takes to provide healthcare! What do nurses need to know about business?</w:t>
      </w:r>
      <w:r w:rsidRPr="000040B0">
        <w:rPr>
          <w:rFonts w:ascii="Helvetica" w:eastAsia="Times New Roman" w:hAnsi="Helvetica" w:cs="Times New Roman"/>
          <w:color w:val="000000"/>
          <w:sz w:val="18"/>
          <w:szCs w:val="18"/>
        </w:rPr>
        <w:br/>
      </w:r>
      <w:r w:rsidRPr="000040B0">
        <w:rPr>
          <w:rFonts w:ascii="Helvetica" w:eastAsia="Times New Roman" w:hAnsi="Helvetica" w:cs="Times New Roman"/>
          <w:color w:val="000000"/>
          <w:sz w:val="18"/>
          <w:szCs w:val="18"/>
        </w:rPr>
        <w:br/>
        <w:t>APA (American Psychological Assoc.)</w:t>
      </w:r>
      <w:r w:rsidRPr="000040B0">
        <w:rPr>
          <w:rFonts w:ascii="Helvetica" w:eastAsia="Times New Roman" w:hAnsi="Helvetica" w:cs="Times New Roman"/>
          <w:color w:val="000000"/>
          <w:sz w:val="18"/>
          <w:szCs w:val="18"/>
        </w:rPr>
        <w:br/>
      </w:r>
      <w:proofErr w:type="spellStart"/>
      <w:r w:rsidRPr="000040B0">
        <w:rPr>
          <w:rFonts w:ascii="Helvetica" w:eastAsia="Times New Roman" w:hAnsi="Helvetica" w:cs="Times New Roman"/>
          <w:color w:val="000000"/>
          <w:sz w:val="18"/>
          <w:szCs w:val="18"/>
        </w:rPr>
        <w:t>Waddill</w:t>
      </w:r>
      <w:proofErr w:type="spellEnd"/>
      <w:r w:rsidRPr="000040B0">
        <w:rPr>
          <w:rFonts w:ascii="Helvetica" w:eastAsia="Times New Roman" w:hAnsi="Helvetica" w:cs="Times New Roman"/>
          <w:color w:val="000000"/>
          <w:sz w:val="18"/>
          <w:szCs w:val="18"/>
        </w:rPr>
        <w:t>-Goad, S., &amp; Sigma Theta Tau International. (2017). Business Basics for Nurses. Sigma.</w:t>
      </w:r>
    </w:p>
    <w:p w14:paraId="3995889A" w14:textId="77777777" w:rsidR="000040B0" w:rsidRDefault="000040B0" w:rsidP="000040B0">
      <w:pPr>
        <w:rPr>
          <w:rFonts w:ascii="Times New Roman" w:eastAsia="Times New Roman" w:hAnsi="Times New Roman" w:cs="Times New Roman"/>
          <w:color w:val="000000" w:themeColor="text1"/>
          <w:bdr w:val="none" w:sz="0" w:space="0" w:color="auto" w:frame="1"/>
        </w:rPr>
      </w:pPr>
    </w:p>
    <w:p w14:paraId="6D932B8C" w14:textId="01912DC5" w:rsidR="000040B0" w:rsidRPr="000040B0" w:rsidRDefault="000040B0" w:rsidP="000040B0">
      <w:pPr>
        <w:rPr>
          <w:rFonts w:ascii="Times New Roman" w:eastAsia="Times New Roman" w:hAnsi="Times New Roman" w:cs="Times New Roman"/>
          <w:sz w:val="24"/>
          <w:szCs w:val="24"/>
        </w:rPr>
      </w:pPr>
      <w:r w:rsidRPr="000040B0">
        <w:rPr>
          <w:rFonts w:ascii="Helvetica" w:eastAsia="Times New Roman" w:hAnsi="Helvetica" w:cs="Times New Roman"/>
          <w:color w:val="000000"/>
          <w:sz w:val="18"/>
          <w:szCs w:val="18"/>
        </w:rPr>
        <w:t xml:space="preserve">Negotiating contracts with payers (to obtain patients), </w:t>
      </w:r>
      <w:proofErr w:type="spellStart"/>
      <w:r w:rsidRPr="000040B0">
        <w:rPr>
          <w:rFonts w:ascii="Helvetica" w:eastAsia="Times New Roman" w:hAnsi="Helvetica" w:cs="Times New Roman"/>
          <w:color w:val="000000"/>
          <w:sz w:val="18"/>
          <w:szCs w:val="18"/>
        </w:rPr>
        <w:t>registra-tion</w:t>
      </w:r>
      <w:proofErr w:type="spellEnd"/>
      <w:r w:rsidRPr="000040B0">
        <w:rPr>
          <w:rFonts w:ascii="Helvetica" w:eastAsia="Times New Roman" w:hAnsi="Helvetica" w:cs="Times New Roman"/>
          <w:color w:val="000000"/>
          <w:sz w:val="18"/>
          <w:szCs w:val="18"/>
        </w:rPr>
        <w:t xml:space="preserve"> and collections (creating a paper trail and starting the revenue cycle), purchasing supplies (for clinicians and others to use), ordering equipment (to accomplish work), locating real estate (to conduct the business), setting organizational policy and procedure, leading the team (senior level leadership), accounting (managing the flow of money), and so on.</w:t>
      </w:r>
      <w:r w:rsidRPr="000040B0">
        <w:rPr>
          <w:rFonts w:ascii="Helvetica" w:eastAsia="Times New Roman" w:hAnsi="Helvetica" w:cs="Times New Roman"/>
          <w:color w:val="000000"/>
          <w:sz w:val="18"/>
          <w:szCs w:val="18"/>
        </w:rPr>
        <w:br/>
      </w:r>
      <w:r w:rsidRPr="000040B0">
        <w:rPr>
          <w:rFonts w:ascii="Helvetica" w:eastAsia="Times New Roman" w:hAnsi="Helvetica" w:cs="Times New Roman"/>
          <w:color w:val="000000"/>
          <w:sz w:val="18"/>
          <w:szCs w:val="18"/>
        </w:rPr>
        <w:lastRenderedPageBreak/>
        <w:br/>
        <w:t>APA (American Psychological Assoc.)</w:t>
      </w:r>
      <w:r w:rsidRPr="000040B0">
        <w:rPr>
          <w:rFonts w:ascii="Helvetica" w:eastAsia="Times New Roman" w:hAnsi="Helvetica" w:cs="Times New Roman"/>
          <w:color w:val="000000"/>
          <w:sz w:val="18"/>
          <w:szCs w:val="18"/>
        </w:rPr>
        <w:br/>
      </w:r>
      <w:proofErr w:type="spellStart"/>
      <w:r w:rsidRPr="000040B0">
        <w:rPr>
          <w:rFonts w:ascii="Helvetica" w:eastAsia="Times New Roman" w:hAnsi="Helvetica" w:cs="Times New Roman"/>
          <w:color w:val="000000"/>
          <w:sz w:val="18"/>
          <w:szCs w:val="18"/>
        </w:rPr>
        <w:t>Waddill</w:t>
      </w:r>
      <w:proofErr w:type="spellEnd"/>
      <w:r w:rsidRPr="000040B0">
        <w:rPr>
          <w:rFonts w:ascii="Helvetica" w:eastAsia="Times New Roman" w:hAnsi="Helvetica" w:cs="Times New Roman"/>
          <w:color w:val="000000"/>
          <w:sz w:val="18"/>
          <w:szCs w:val="18"/>
        </w:rPr>
        <w:t>-Goad, S., &amp; Sigma Theta Tau International. (2017). Business Basics for Nurses. Sigma.</w:t>
      </w:r>
    </w:p>
    <w:p w14:paraId="57C80F9B" w14:textId="73851A96" w:rsidR="00F85CCA" w:rsidRDefault="000040B0" w:rsidP="00E82700">
      <w:pPr>
        <w:spacing w:after="0" w:line="480" w:lineRule="auto"/>
        <w:ind w:firstLine="720"/>
        <w:rPr>
          <w:rFonts w:ascii="Times New Roman" w:eastAsia="Times New Roman" w:hAnsi="Times New Roman" w:cs="Times New Roman"/>
          <w:color w:val="000000" w:themeColor="text1"/>
          <w:bdr w:val="none" w:sz="0" w:space="0" w:color="auto" w:frame="1"/>
        </w:rPr>
      </w:pPr>
      <w:r>
        <w:rPr>
          <w:rFonts w:ascii="Times New Roman" w:eastAsia="Times New Roman" w:hAnsi="Times New Roman" w:cs="Times New Roman"/>
          <w:color w:val="000000" w:themeColor="text1"/>
          <w:bdr w:val="none" w:sz="0" w:space="0" w:color="auto" w:frame="1"/>
        </w:rPr>
        <w:t xml:space="preserve">Business acumen </w:t>
      </w:r>
    </w:p>
    <w:p w14:paraId="5459F34A" w14:textId="19D72F08" w:rsidR="00406145" w:rsidRDefault="00406145" w:rsidP="00E82700">
      <w:pPr>
        <w:spacing w:after="0" w:line="480" w:lineRule="auto"/>
        <w:ind w:firstLine="720"/>
        <w:rPr>
          <w:rFonts w:ascii="Times New Roman" w:eastAsia="Times New Roman" w:hAnsi="Times New Roman" w:cs="Times New Roman"/>
          <w:color w:val="000000" w:themeColor="text1"/>
          <w:bdr w:val="none" w:sz="0" w:space="0" w:color="auto" w:frame="1"/>
        </w:rPr>
      </w:pPr>
    </w:p>
    <w:p w14:paraId="63D332BD" w14:textId="77777777" w:rsidR="00406145" w:rsidRPr="00406145" w:rsidRDefault="00406145" w:rsidP="00406145">
      <w:pPr>
        <w:spacing w:after="0" w:line="240" w:lineRule="auto"/>
        <w:rPr>
          <w:rFonts w:ascii="Times New Roman" w:eastAsia="Times New Roman" w:hAnsi="Times New Roman" w:cs="Times New Roman"/>
          <w:sz w:val="24"/>
          <w:szCs w:val="24"/>
        </w:rPr>
      </w:pPr>
      <w:r w:rsidRPr="00406145">
        <w:rPr>
          <w:rFonts w:ascii="Helvetica" w:eastAsia="Times New Roman" w:hAnsi="Helvetica" w:cs="Times New Roman"/>
          <w:color w:val="000000"/>
          <w:sz w:val="18"/>
          <w:szCs w:val="18"/>
        </w:rPr>
        <w:t xml:space="preserve">1 BUSINESS BASICS: THE BIG PICTURE IN HEALTHCARE11• Business intelligence: This includes using data to make a </w:t>
      </w:r>
      <w:proofErr w:type="spellStart"/>
      <w:r w:rsidRPr="00406145">
        <w:rPr>
          <w:rFonts w:ascii="Helvetica" w:eastAsia="Times New Roman" w:hAnsi="Helvetica" w:cs="Times New Roman"/>
          <w:color w:val="000000"/>
          <w:sz w:val="18"/>
          <w:szCs w:val="18"/>
        </w:rPr>
        <w:t>busi</w:t>
      </w:r>
      <w:proofErr w:type="spellEnd"/>
      <w:r w:rsidRPr="00406145">
        <w:rPr>
          <w:rFonts w:ascii="Helvetica" w:eastAsia="Times New Roman" w:hAnsi="Helvetica" w:cs="Times New Roman"/>
          <w:color w:val="000000"/>
          <w:sz w:val="18"/>
          <w:szCs w:val="18"/>
        </w:rPr>
        <w:t>-ness case; using statistical process control to assess patterns in relevant data; using trends for risk analysis; and understanding predictive modeling.• Supply chain: This refers to the process of acquisition through distribution and how it ties to the revenue cycle (order/purchase through payment).• Communication: This refers to how inter- and intra-profession-al communication works (or doesn’t) and how customer and organizational communication affect organizational culture and performance.• Business planning: This could be for the growth of an existing service or to start a new line of business.• Capital budgeting (for equipment): This refers to the processing and tracking of assets; useful life; how to build a case for new products; and so on.• The value of entrepreneurship: This refers to how novel think-</w:t>
      </w:r>
      <w:proofErr w:type="spellStart"/>
      <w:r w:rsidRPr="00406145">
        <w:rPr>
          <w:rFonts w:ascii="Helvetica" w:eastAsia="Times New Roman" w:hAnsi="Helvetica" w:cs="Times New Roman"/>
          <w:color w:val="000000"/>
          <w:sz w:val="18"/>
          <w:szCs w:val="18"/>
        </w:rPr>
        <w:t>ing</w:t>
      </w:r>
      <w:proofErr w:type="spellEnd"/>
      <w:r w:rsidRPr="00406145">
        <w:rPr>
          <w:rFonts w:ascii="Helvetica" w:eastAsia="Times New Roman" w:hAnsi="Helvetica" w:cs="Times New Roman"/>
          <w:color w:val="000000"/>
          <w:sz w:val="18"/>
          <w:szCs w:val="18"/>
        </w:rPr>
        <w:t xml:space="preserve"> translates to new and/or better results in human or system performance of an organization.• Innovation: This includes applying radical and imaginative thinking to improve current systems and/or create new ones.• Culture: This refers to ways to improve the work environment.</w:t>
      </w:r>
      <w:r w:rsidRPr="00406145">
        <w:rPr>
          <w:rFonts w:ascii="Helvetica" w:eastAsia="Times New Roman" w:hAnsi="Helvetica" w:cs="Times New Roman"/>
          <w:color w:val="000000"/>
          <w:sz w:val="18"/>
          <w:szCs w:val="18"/>
        </w:rPr>
        <w:br/>
      </w:r>
      <w:r w:rsidRPr="00406145">
        <w:rPr>
          <w:rFonts w:ascii="Helvetica" w:eastAsia="Times New Roman" w:hAnsi="Helvetica" w:cs="Times New Roman"/>
          <w:color w:val="000000"/>
          <w:sz w:val="18"/>
          <w:szCs w:val="18"/>
        </w:rPr>
        <w:br/>
        <w:t>APA (American Psychological Assoc.)</w:t>
      </w:r>
      <w:r w:rsidRPr="00406145">
        <w:rPr>
          <w:rFonts w:ascii="Helvetica" w:eastAsia="Times New Roman" w:hAnsi="Helvetica" w:cs="Times New Roman"/>
          <w:color w:val="000000"/>
          <w:sz w:val="18"/>
          <w:szCs w:val="18"/>
        </w:rPr>
        <w:br/>
      </w:r>
      <w:proofErr w:type="spellStart"/>
      <w:r w:rsidRPr="00406145">
        <w:rPr>
          <w:rFonts w:ascii="Helvetica" w:eastAsia="Times New Roman" w:hAnsi="Helvetica" w:cs="Times New Roman"/>
          <w:color w:val="000000"/>
          <w:sz w:val="18"/>
          <w:szCs w:val="18"/>
        </w:rPr>
        <w:t>Waddill</w:t>
      </w:r>
      <w:proofErr w:type="spellEnd"/>
      <w:r w:rsidRPr="00406145">
        <w:rPr>
          <w:rFonts w:ascii="Helvetica" w:eastAsia="Times New Roman" w:hAnsi="Helvetica" w:cs="Times New Roman"/>
          <w:color w:val="000000"/>
          <w:sz w:val="18"/>
          <w:szCs w:val="18"/>
        </w:rPr>
        <w:t>-Goad, S., &amp; Sigma Theta Tau International. (2017). Business Basics for Nurses. Sigma.</w:t>
      </w:r>
    </w:p>
    <w:p w14:paraId="4035D3B4" w14:textId="77777777" w:rsidR="00406145" w:rsidRPr="00406145" w:rsidRDefault="00406145" w:rsidP="00406145">
      <w:pPr>
        <w:spacing w:after="0" w:line="240" w:lineRule="auto"/>
        <w:rPr>
          <w:rFonts w:ascii="Times New Roman" w:eastAsia="Times New Roman" w:hAnsi="Times New Roman" w:cs="Times New Roman"/>
          <w:sz w:val="24"/>
          <w:szCs w:val="24"/>
        </w:rPr>
      </w:pPr>
      <w:r w:rsidRPr="00406145">
        <w:rPr>
          <w:rFonts w:ascii="Helvetica" w:eastAsia="Times New Roman" w:hAnsi="Helvetica" w:cs="Times New Roman"/>
          <w:color w:val="000000"/>
          <w:sz w:val="18"/>
          <w:szCs w:val="18"/>
        </w:rPr>
        <w:t>What are five things nurses should know about business and the business of healthcare? In general terms, here is what they said:• Finance: This includes budget development and management (labor and supply); payment models for services driving change in healthcare; strategic plans; and margin estimates for organi-</w:t>
      </w:r>
      <w:proofErr w:type="spellStart"/>
      <w:r w:rsidRPr="00406145">
        <w:rPr>
          <w:rFonts w:ascii="Helvetica" w:eastAsia="Times New Roman" w:hAnsi="Helvetica" w:cs="Times New Roman"/>
          <w:color w:val="000000"/>
          <w:sz w:val="18"/>
          <w:szCs w:val="18"/>
        </w:rPr>
        <w:t>zational</w:t>
      </w:r>
      <w:proofErr w:type="spellEnd"/>
      <w:r w:rsidRPr="00406145">
        <w:rPr>
          <w:rFonts w:ascii="Helvetica" w:eastAsia="Times New Roman" w:hAnsi="Helvetica" w:cs="Times New Roman"/>
          <w:color w:val="000000"/>
          <w:sz w:val="18"/>
          <w:szCs w:val="18"/>
        </w:rPr>
        <w:t xml:space="preserve"> profit and loss.• Cost: This includes the cost to do business; financial concepts relative to cost, time, and expenses (fixed, variable, productive, non-productive, worked, paid, controllable, and </w:t>
      </w:r>
      <w:proofErr w:type="spellStart"/>
      <w:r w:rsidRPr="00406145">
        <w:rPr>
          <w:rFonts w:ascii="Helvetica" w:eastAsia="Times New Roman" w:hAnsi="Helvetica" w:cs="Times New Roman"/>
          <w:color w:val="000000"/>
          <w:sz w:val="18"/>
          <w:szCs w:val="18"/>
        </w:rPr>
        <w:t>uncontrolla-ble</w:t>
      </w:r>
      <w:proofErr w:type="spellEnd"/>
      <w:r w:rsidRPr="00406145">
        <w:rPr>
          <w:rFonts w:ascii="Helvetica" w:eastAsia="Times New Roman" w:hAnsi="Helvetica" w:cs="Times New Roman"/>
          <w:color w:val="000000"/>
          <w:sz w:val="18"/>
          <w:szCs w:val="18"/>
        </w:rPr>
        <w:t>); what feasibility studies are; and what a “return on invest-</w:t>
      </w:r>
      <w:proofErr w:type="spellStart"/>
      <w:r w:rsidRPr="00406145">
        <w:rPr>
          <w:rFonts w:ascii="Helvetica" w:eastAsia="Times New Roman" w:hAnsi="Helvetica" w:cs="Times New Roman"/>
          <w:color w:val="000000"/>
          <w:sz w:val="18"/>
          <w:szCs w:val="18"/>
        </w:rPr>
        <w:t>ment</w:t>
      </w:r>
      <w:proofErr w:type="spellEnd"/>
      <w:r w:rsidRPr="00406145">
        <w:rPr>
          <w:rFonts w:ascii="Helvetica" w:eastAsia="Times New Roman" w:hAnsi="Helvetica" w:cs="Times New Roman"/>
          <w:color w:val="000000"/>
          <w:sz w:val="18"/>
          <w:szCs w:val="18"/>
        </w:rPr>
        <w:t>” exercise consists of.• Technology: This includes understanding how to use technol-</w:t>
      </w:r>
      <w:proofErr w:type="spellStart"/>
      <w:r w:rsidRPr="00406145">
        <w:rPr>
          <w:rFonts w:ascii="Helvetica" w:eastAsia="Times New Roman" w:hAnsi="Helvetica" w:cs="Times New Roman"/>
          <w:color w:val="000000"/>
          <w:sz w:val="18"/>
          <w:szCs w:val="18"/>
        </w:rPr>
        <w:t>ogy</w:t>
      </w:r>
      <w:proofErr w:type="spellEnd"/>
      <w:r w:rsidRPr="00406145">
        <w:rPr>
          <w:rFonts w:ascii="Helvetica" w:eastAsia="Times New Roman" w:hAnsi="Helvetica" w:cs="Times New Roman"/>
          <w:color w:val="000000"/>
          <w:sz w:val="18"/>
          <w:szCs w:val="18"/>
        </w:rPr>
        <w:t xml:space="preserve"> for optimal tracking of information and decision-making.• Human resources: This includes supply-and-demand </w:t>
      </w:r>
      <w:proofErr w:type="spellStart"/>
      <w:r w:rsidRPr="00406145">
        <w:rPr>
          <w:rFonts w:ascii="Helvetica" w:eastAsia="Times New Roman" w:hAnsi="Helvetica" w:cs="Times New Roman"/>
          <w:color w:val="000000"/>
          <w:sz w:val="18"/>
          <w:szCs w:val="18"/>
        </w:rPr>
        <w:t>econom-ics</w:t>
      </w:r>
      <w:proofErr w:type="spellEnd"/>
      <w:r w:rsidRPr="00406145">
        <w:rPr>
          <w:rFonts w:ascii="Helvetica" w:eastAsia="Times New Roman" w:hAnsi="Helvetica" w:cs="Times New Roman"/>
          <w:color w:val="000000"/>
          <w:sz w:val="18"/>
          <w:szCs w:val="18"/>
        </w:rPr>
        <w:t>; the impact of turnover; labor category shortage predictions; new and evolving professional roles; succession planning; labor management with collective bargaining (unionization); and recruitment and retention strategies across diverse age groups and gender.• Patient safety, quality improvement, and outcomes: This in-</w:t>
      </w:r>
      <w:proofErr w:type="spellStart"/>
      <w:r w:rsidRPr="00406145">
        <w:rPr>
          <w:rFonts w:ascii="Helvetica" w:eastAsia="Times New Roman" w:hAnsi="Helvetica" w:cs="Times New Roman"/>
          <w:color w:val="000000"/>
          <w:sz w:val="18"/>
          <w:szCs w:val="18"/>
        </w:rPr>
        <w:t>cludes</w:t>
      </w:r>
      <w:proofErr w:type="spellEnd"/>
      <w:r w:rsidRPr="00406145">
        <w:rPr>
          <w:rFonts w:ascii="Helvetica" w:eastAsia="Times New Roman" w:hAnsi="Helvetica" w:cs="Times New Roman"/>
          <w:color w:val="000000"/>
          <w:sz w:val="18"/>
          <w:szCs w:val="18"/>
        </w:rPr>
        <w:t xml:space="preserve"> determining how patient safety, quality improvement, and outcomes drive organizational change; and how resulting policy influences outcomes and metrics related to compensation for services rendered</w:t>
      </w:r>
      <w:r w:rsidRPr="00406145">
        <w:rPr>
          <w:rFonts w:ascii="Helvetica" w:eastAsia="Times New Roman" w:hAnsi="Helvetica" w:cs="Times New Roman"/>
          <w:color w:val="000000"/>
          <w:sz w:val="18"/>
          <w:szCs w:val="18"/>
        </w:rPr>
        <w:br/>
      </w:r>
      <w:r w:rsidRPr="00406145">
        <w:rPr>
          <w:rFonts w:ascii="Helvetica" w:eastAsia="Times New Roman" w:hAnsi="Helvetica" w:cs="Times New Roman"/>
          <w:color w:val="000000"/>
          <w:sz w:val="18"/>
          <w:szCs w:val="18"/>
        </w:rPr>
        <w:br/>
        <w:t>APA (American Psychological Assoc.)</w:t>
      </w:r>
      <w:r w:rsidRPr="00406145">
        <w:rPr>
          <w:rFonts w:ascii="Helvetica" w:eastAsia="Times New Roman" w:hAnsi="Helvetica" w:cs="Times New Roman"/>
          <w:color w:val="000000"/>
          <w:sz w:val="18"/>
          <w:szCs w:val="18"/>
        </w:rPr>
        <w:br/>
      </w:r>
      <w:proofErr w:type="spellStart"/>
      <w:r w:rsidRPr="00406145">
        <w:rPr>
          <w:rFonts w:ascii="Helvetica" w:eastAsia="Times New Roman" w:hAnsi="Helvetica" w:cs="Times New Roman"/>
          <w:color w:val="000000"/>
          <w:sz w:val="18"/>
          <w:szCs w:val="18"/>
        </w:rPr>
        <w:t>Waddill</w:t>
      </w:r>
      <w:proofErr w:type="spellEnd"/>
      <w:r w:rsidRPr="00406145">
        <w:rPr>
          <w:rFonts w:ascii="Helvetica" w:eastAsia="Times New Roman" w:hAnsi="Helvetica" w:cs="Times New Roman"/>
          <w:color w:val="000000"/>
          <w:sz w:val="18"/>
          <w:szCs w:val="18"/>
        </w:rPr>
        <w:t>-Goad, S., &amp; Sigma Theta Tau International. (2017). Business Basics for Nurses. Sigma.</w:t>
      </w:r>
    </w:p>
    <w:p w14:paraId="6F3414E1" w14:textId="77777777" w:rsidR="00406145" w:rsidRPr="00F85CCA" w:rsidRDefault="00406145" w:rsidP="00E82700">
      <w:pPr>
        <w:spacing w:after="0" w:line="480" w:lineRule="auto"/>
        <w:ind w:firstLine="720"/>
        <w:rPr>
          <w:rFonts w:ascii="Times New Roman" w:eastAsia="Times New Roman" w:hAnsi="Times New Roman" w:cs="Times New Roman"/>
          <w:color w:val="000000" w:themeColor="text1"/>
          <w:bdr w:val="none" w:sz="0" w:space="0" w:color="auto" w:frame="1"/>
        </w:rPr>
      </w:pPr>
    </w:p>
    <w:p w14:paraId="671D25FC" w14:textId="4BB6D8DA" w:rsidR="00E82700" w:rsidRPr="00E82700" w:rsidRDefault="00E82700" w:rsidP="00E82700">
      <w:pPr>
        <w:ind w:left="648" w:hanging="288"/>
        <w:textAlignment w:val="baseline"/>
        <w:rPr>
          <w:rFonts w:ascii="Arial" w:eastAsia="Times New Roman" w:hAnsi="Arial" w:cs="Arial"/>
          <w:color w:val="333333"/>
          <w:sz w:val="21"/>
          <w:szCs w:val="21"/>
          <w:highlight w:val="green"/>
        </w:rPr>
      </w:pPr>
    </w:p>
    <w:p w14:paraId="124C85F4" w14:textId="36DA562B" w:rsidR="00E82700" w:rsidRDefault="00E82700" w:rsidP="00E82700">
      <w:pPr>
        <w:spacing w:after="0" w:line="480" w:lineRule="auto"/>
        <w:ind w:firstLine="720"/>
        <w:rPr>
          <w:rFonts w:ascii="Times New Roman" w:eastAsia="Times New Roman" w:hAnsi="Times New Roman" w:cs="Times New Roman"/>
          <w:color w:val="000000"/>
          <w:sz w:val="24"/>
          <w:szCs w:val="24"/>
        </w:rPr>
      </w:pPr>
      <w:r w:rsidRPr="00E82700">
        <w:rPr>
          <w:rFonts w:ascii="Arial" w:eastAsia="Times New Roman" w:hAnsi="Arial" w:cs="Arial"/>
          <w:color w:val="333333"/>
          <w:sz w:val="21"/>
          <w:szCs w:val="21"/>
          <w:highlight w:val="green"/>
        </w:rPr>
        <w:t>2.  Explain why the service will be important to the population it will serve.</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explanation of the importance of the service idea identifies an appropriate population to be served by the service idea and logically addresses the relevance and importance of the service idea using current information about the service idea and the population served.</w:t>
      </w:r>
    </w:p>
    <w:p w14:paraId="3C3C60AF" w14:textId="24EC8942" w:rsidR="00311B91" w:rsidRDefault="007429A6" w:rsidP="00634FFE">
      <w:pPr>
        <w:spacing w:after="0" w:line="480" w:lineRule="auto"/>
        <w:rPr>
          <w:rFonts w:ascii="Times New Roman" w:eastAsia="Times New Roman" w:hAnsi="Times New Roman" w:cs="Times New Roman"/>
          <w:b/>
          <w:color w:val="965803"/>
          <w:sz w:val="24"/>
          <w:szCs w:val="24"/>
        </w:rPr>
      </w:pPr>
      <w:r>
        <w:rPr>
          <w:rFonts w:ascii="Times New Roman" w:eastAsia="Times New Roman" w:hAnsi="Times New Roman" w:cs="Times New Roman"/>
          <w:b/>
          <w:sz w:val="24"/>
          <w:szCs w:val="24"/>
        </w:rPr>
        <w:t>Market Analysis</w:t>
      </w:r>
      <w:r>
        <w:rPr>
          <w:rFonts w:ascii="Times New Roman" w:eastAsia="Times New Roman" w:hAnsi="Times New Roman" w:cs="Times New Roman"/>
          <w:b/>
          <w:color w:val="965803"/>
          <w:sz w:val="24"/>
          <w:szCs w:val="24"/>
        </w:rPr>
        <w:t xml:space="preserve"> </w:t>
      </w:r>
    </w:p>
    <w:p w14:paraId="48339D3E" w14:textId="1608A1F4" w:rsidR="00406145" w:rsidRPr="00406145" w:rsidRDefault="00EE45F7" w:rsidP="00406145">
      <w:pPr>
        <w:rPr>
          <w:rFonts w:ascii="Times New Roman" w:eastAsia="Times New Roman" w:hAnsi="Times New Roman" w:cs="Times New Roman"/>
          <w:sz w:val="24"/>
          <w:szCs w:val="24"/>
        </w:rPr>
      </w:pPr>
      <w:r w:rsidRPr="00E82700">
        <w:rPr>
          <w:rFonts w:ascii="Times New Roman" w:eastAsia="Times New Roman" w:hAnsi="Times New Roman" w:cs="Times New Roman"/>
          <w:sz w:val="24"/>
          <w:szCs w:val="24"/>
          <w:highlight w:val="green"/>
        </w:rPr>
        <w:t xml:space="preserve">See </w:t>
      </w:r>
      <w:r w:rsidR="00514967" w:rsidRPr="00E82700">
        <w:rPr>
          <w:rFonts w:ascii="Times New Roman" w:eastAsia="Times New Roman" w:hAnsi="Times New Roman" w:cs="Times New Roman"/>
          <w:sz w:val="24"/>
          <w:szCs w:val="24"/>
          <w:highlight w:val="green"/>
        </w:rPr>
        <w:t>p</w:t>
      </w:r>
      <w:r w:rsidRPr="00E82700">
        <w:rPr>
          <w:rFonts w:ascii="Times New Roman" w:eastAsia="Times New Roman" w:hAnsi="Times New Roman" w:cs="Times New Roman"/>
          <w:sz w:val="24"/>
          <w:szCs w:val="24"/>
          <w:highlight w:val="green"/>
        </w:rPr>
        <w:t xml:space="preserve">art B in </w:t>
      </w:r>
      <w:r w:rsidR="00514967" w:rsidRPr="00E82700">
        <w:rPr>
          <w:rFonts w:ascii="Times New Roman" w:eastAsia="Times New Roman" w:hAnsi="Times New Roman" w:cs="Times New Roman"/>
          <w:sz w:val="24"/>
          <w:szCs w:val="24"/>
          <w:highlight w:val="green"/>
        </w:rPr>
        <w:t xml:space="preserve">the </w:t>
      </w:r>
      <w:r w:rsidRPr="00E82700">
        <w:rPr>
          <w:rFonts w:ascii="Times New Roman" w:eastAsia="Times New Roman" w:hAnsi="Times New Roman" w:cs="Times New Roman"/>
          <w:sz w:val="24"/>
          <w:szCs w:val="24"/>
          <w:highlight w:val="green"/>
        </w:rPr>
        <w:t>task.</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 xml:space="preserve">The first concept is a market analysis. A market analysis is the activity of gathering information about </w:t>
      </w:r>
      <w:r w:rsidR="00406145" w:rsidRPr="00406145">
        <w:rPr>
          <w:rFonts w:ascii="Segoe UI" w:eastAsia="Times New Roman" w:hAnsi="Segoe UI" w:cs="Segoe UI"/>
          <w:color w:val="FFFFFF"/>
          <w:sz w:val="36"/>
          <w:szCs w:val="36"/>
          <w:shd w:val="clear" w:color="auto" w:fill="000000"/>
        </w:rPr>
        <w:lastRenderedPageBreak/>
        <w:t>conditions that affect a marketplace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and a marketplace is basically the area where you plan to provide the service,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the community or the environment in which that service is going to be provided</w:t>
      </w:r>
    </w:p>
    <w:p w14:paraId="0619EB5B" w14:textId="7F2427E4" w:rsidR="00406145" w:rsidRPr="00406145" w:rsidRDefault="00406145" w:rsidP="00406145">
      <w:pPr>
        <w:rPr>
          <w:rFonts w:ascii="Times New Roman" w:eastAsia="Times New Roman" w:hAnsi="Times New Roman" w:cs="Times New Roman"/>
          <w:sz w:val="24"/>
          <w:szCs w:val="24"/>
        </w:rPr>
      </w:pPr>
    </w:p>
    <w:p w14:paraId="2E7C413D" w14:textId="2B66B8FC" w:rsidR="00406145" w:rsidRPr="00406145" w:rsidRDefault="00406145" w:rsidP="00406145">
      <w:pPr>
        <w:rPr>
          <w:rFonts w:ascii="Times New Roman" w:eastAsia="Times New Roman" w:hAnsi="Times New Roman" w:cs="Times New Roman"/>
          <w:sz w:val="24"/>
          <w:szCs w:val="24"/>
        </w:rPr>
      </w:pPr>
    </w:p>
    <w:p w14:paraId="514D0F66" w14:textId="6FDF9AC6" w:rsidR="007856F7" w:rsidRPr="00E82700" w:rsidRDefault="007856F7" w:rsidP="00D555B8">
      <w:pPr>
        <w:spacing w:after="0" w:line="480" w:lineRule="auto"/>
        <w:ind w:firstLine="720"/>
        <w:rPr>
          <w:rFonts w:ascii="Times New Roman" w:eastAsia="Times New Roman" w:hAnsi="Times New Roman" w:cs="Times New Roman"/>
          <w:sz w:val="24"/>
          <w:szCs w:val="24"/>
          <w:highlight w:val="green"/>
        </w:rPr>
      </w:pPr>
    </w:p>
    <w:p w14:paraId="43C41907" w14:textId="097EA816" w:rsidR="00E82700" w:rsidRDefault="00E82700" w:rsidP="00E82700">
      <w:pPr>
        <w:ind w:left="360" w:hanging="360"/>
        <w:textAlignment w:val="baseline"/>
        <w:rPr>
          <w:rFonts w:ascii="Times New Roman" w:eastAsia="Times New Roman" w:hAnsi="Times New Roman" w:cs="Times New Roman"/>
          <w:color w:val="999999"/>
          <w:bdr w:val="none" w:sz="0" w:space="0" w:color="auto" w:frame="1"/>
        </w:rPr>
      </w:pPr>
      <w:r w:rsidRPr="00E82700">
        <w:rPr>
          <w:rFonts w:ascii="Arial" w:eastAsia="Times New Roman" w:hAnsi="Arial" w:cs="Arial"/>
          <w:color w:val="333333"/>
          <w:sz w:val="21"/>
          <w:szCs w:val="21"/>
          <w:highlight w:val="green"/>
        </w:rPr>
        <w:t>B.  Provide a market analysis that includes the following factors:</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market analysis logically addresses each of the given factors.</w:t>
      </w:r>
    </w:p>
    <w:p w14:paraId="5B02FD20" w14:textId="77777777" w:rsidR="00F85CCA" w:rsidRPr="00E82700" w:rsidRDefault="00F85CCA" w:rsidP="00E82700">
      <w:pPr>
        <w:ind w:left="360" w:hanging="360"/>
        <w:textAlignment w:val="baseline"/>
        <w:rPr>
          <w:rFonts w:ascii="Arial" w:eastAsia="Times New Roman" w:hAnsi="Arial" w:cs="Arial"/>
          <w:color w:val="333333"/>
          <w:sz w:val="21"/>
          <w:szCs w:val="21"/>
          <w:highlight w:val="green"/>
        </w:rPr>
      </w:pPr>
    </w:p>
    <w:p w14:paraId="31C6019C" w14:textId="572701E9"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  the target population</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Now you will need to consider the intended population that will be targeted for this service,</w:t>
      </w:r>
    </w:p>
    <w:p w14:paraId="55010BCA" w14:textId="14388C6D" w:rsidR="00E82700" w:rsidRDefault="00E82700" w:rsidP="00E82700">
      <w:pPr>
        <w:ind w:left="648" w:hanging="288"/>
        <w:textAlignment w:val="baseline"/>
        <w:rPr>
          <w:rFonts w:ascii="Arial" w:eastAsia="Times New Roman" w:hAnsi="Arial" w:cs="Arial"/>
          <w:color w:val="333333"/>
          <w:sz w:val="21"/>
          <w:szCs w:val="21"/>
          <w:highlight w:val="green"/>
        </w:rPr>
      </w:pPr>
    </w:p>
    <w:p w14:paraId="584E6A2B" w14:textId="4A7F7B2B" w:rsidR="00F85CCA" w:rsidRPr="00F85CCA" w:rsidRDefault="00F85CCA" w:rsidP="00E82700">
      <w:pPr>
        <w:ind w:left="648" w:hanging="288"/>
        <w:textAlignment w:val="baseline"/>
        <w:rPr>
          <w:rFonts w:ascii="Arial" w:eastAsia="Times New Roman" w:hAnsi="Arial" w:cs="Arial"/>
          <w:color w:val="333333"/>
          <w:sz w:val="21"/>
          <w:szCs w:val="21"/>
        </w:rPr>
      </w:pPr>
      <w:r w:rsidRPr="00F85CCA">
        <w:rPr>
          <w:rFonts w:ascii="Arial" w:eastAsia="Times New Roman" w:hAnsi="Arial" w:cs="Arial"/>
          <w:color w:val="333333"/>
          <w:sz w:val="21"/>
          <w:szCs w:val="21"/>
        </w:rPr>
        <w:t>Nursing Staff</w:t>
      </w:r>
      <w:r w:rsidR="00406145">
        <w:rPr>
          <w:rFonts w:ascii="Arial" w:eastAsia="Times New Roman" w:hAnsi="Arial" w:cs="Arial"/>
          <w:color w:val="333333"/>
          <w:sz w:val="21"/>
          <w:szCs w:val="21"/>
        </w:rPr>
        <w:t xml:space="preserve"> of medical spas, </w:t>
      </w:r>
      <w:proofErr w:type="spellStart"/>
      <w:proofErr w:type="gramStart"/>
      <w:r w:rsidR="00406145">
        <w:rPr>
          <w:rFonts w:ascii="Arial" w:eastAsia="Times New Roman" w:hAnsi="Arial" w:cs="Arial"/>
          <w:color w:val="333333"/>
          <w:sz w:val="21"/>
          <w:szCs w:val="21"/>
        </w:rPr>
        <w:t>clinics,centers</w:t>
      </w:r>
      <w:proofErr w:type="spellEnd"/>
      <w:proofErr w:type="gramEnd"/>
    </w:p>
    <w:p w14:paraId="50C353A8" w14:textId="28E29491"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  potential referral bases</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 xml:space="preserve">how the </w:t>
      </w:r>
      <w:proofErr w:type="gramStart"/>
      <w:r w:rsidR="00406145" w:rsidRPr="00406145">
        <w:rPr>
          <w:rFonts w:ascii="Segoe UI" w:eastAsia="Times New Roman" w:hAnsi="Segoe UI" w:cs="Segoe UI"/>
          <w:color w:val="FFFFFF"/>
          <w:sz w:val="36"/>
          <w:szCs w:val="36"/>
          <w:shd w:val="clear" w:color="auto" w:fill="000000"/>
        </w:rPr>
        <w:t>patients</w:t>
      </w:r>
      <w:proofErr w:type="gramEnd"/>
      <w:r w:rsidR="00406145" w:rsidRPr="00406145">
        <w:rPr>
          <w:rFonts w:ascii="Segoe UI" w:eastAsia="Times New Roman" w:hAnsi="Segoe UI" w:cs="Segoe UI"/>
          <w:color w:val="FFFFFF"/>
          <w:sz w:val="36"/>
          <w:szCs w:val="36"/>
          <w:shd w:val="clear" w:color="auto" w:fill="000000"/>
        </w:rPr>
        <w:t xml:space="preserve"> or the clients will be referred to this service,</w:t>
      </w:r>
    </w:p>
    <w:p w14:paraId="242E33F4" w14:textId="706D3F53" w:rsidR="00E82700" w:rsidRDefault="00E82700" w:rsidP="00E82700">
      <w:pPr>
        <w:ind w:left="648" w:hanging="288"/>
        <w:textAlignment w:val="baseline"/>
        <w:rPr>
          <w:rFonts w:ascii="Arial" w:eastAsia="Times New Roman" w:hAnsi="Arial" w:cs="Arial"/>
          <w:color w:val="333333"/>
          <w:sz w:val="21"/>
          <w:szCs w:val="21"/>
          <w:highlight w:val="green"/>
        </w:rPr>
      </w:pPr>
    </w:p>
    <w:p w14:paraId="3E7E5FA6" w14:textId="4FC51584" w:rsidR="00F85CCA" w:rsidRPr="00406145" w:rsidRDefault="00406145" w:rsidP="00E82700">
      <w:pPr>
        <w:ind w:left="648" w:hanging="288"/>
        <w:textAlignment w:val="baseline"/>
        <w:rPr>
          <w:rFonts w:ascii="Arial" w:eastAsia="Times New Roman" w:hAnsi="Arial" w:cs="Arial"/>
          <w:color w:val="333333"/>
          <w:sz w:val="21"/>
          <w:szCs w:val="21"/>
        </w:rPr>
      </w:pPr>
      <w:r w:rsidRPr="00406145">
        <w:rPr>
          <w:rFonts w:ascii="Arial" w:eastAsia="Times New Roman" w:hAnsi="Arial" w:cs="Arial"/>
          <w:color w:val="333333"/>
          <w:sz w:val="21"/>
          <w:szCs w:val="21"/>
        </w:rPr>
        <w:t xml:space="preserve">How will be </w:t>
      </w:r>
      <w:proofErr w:type="spellStart"/>
      <w:r w:rsidRPr="00406145">
        <w:rPr>
          <w:rFonts w:ascii="Arial" w:eastAsia="Times New Roman" w:hAnsi="Arial" w:cs="Arial"/>
          <w:color w:val="333333"/>
          <w:sz w:val="21"/>
          <w:szCs w:val="21"/>
        </w:rPr>
        <w:t>reffered</w:t>
      </w:r>
      <w:proofErr w:type="spellEnd"/>
      <w:r w:rsidRPr="00406145">
        <w:rPr>
          <w:rFonts w:ascii="Arial" w:eastAsia="Times New Roman" w:hAnsi="Arial" w:cs="Arial"/>
          <w:color w:val="333333"/>
          <w:sz w:val="21"/>
          <w:szCs w:val="21"/>
        </w:rPr>
        <w:t>?</w:t>
      </w:r>
    </w:p>
    <w:p w14:paraId="6403844F" w14:textId="1699DF35"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  potential competitors for the planned service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and if there are any competitors in the community or in the surrounding area that are offering the same or a similar service.</w:t>
      </w:r>
    </w:p>
    <w:p w14:paraId="4FD89B21" w14:textId="75F7C162" w:rsidR="00E82700" w:rsidRDefault="00E82700" w:rsidP="00E82700">
      <w:pPr>
        <w:spacing w:after="0" w:line="480" w:lineRule="auto"/>
        <w:ind w:firstLine="720"/>
        <w:rPr>
          <w:rFonts w:ascii="Arial" w:eastAsia="Times New Roman" w:hAnsi="Arial" w:cs="Arial"/>
          <w:color w:val="333333"/>
          <w:sz w:val="21"/>
          <w:szCs w:val="21"/>
        </w:rPr>
      </w:pPr>
    </w:p>
    <w:p w14:paraId="4DA7DE2B" w14:textId="77777777" w:rsidR="00F85CCA" w:rsidRPr="004A6E28" w:rsidRDefault="00F85CCA" w:rsidP="00E82700">
      <w:pPr>
        <w:spacing w:after="0" w:line="480" w:lineRule="auto"/>
        <w:ind w:firstLine="720"/>
        <w:rPr>
          <w:rFonts w:ascii="Times New Roman" w:eastAsia="Times New Roman" w:hAnsi="Times New Roman" w:cs="Times New Roman"/>
          <w:sz w:val="24"/>
          <w:szCs w:val="24"/>
        </w:rPr>
      </w:pPr>
    </w:p>
    <w:p w14:paraId="26A23429" w14:textId="25B01C40" w:rsidR="00311B91" w:rsidRDefault="007429A6" w:rsidP="00634FFE">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SWOT Analysis</w:t>
      </w:r>
    </w:p>
    <w:p w14:paraId="234E85CF" w14:textId="7AC31391" w:rsidR="00311B91" w:rsidRPr="00E82700" w:rsidRDefault="00EE45F7" w:rsidP="00ED38E4">
      <w:pPr>
        <w:spacing w:after="0" w:line="480" w:lineRule="auto"/>
        <w:ind w:firstLine="720"/>
        <w:rPr>
          <w:rFonts w:ascii="Times New Roman" w:eastAsia="Times New Roman" w:hAnsi="Times New Roman" w:cs="Times New Roman"/>
          <w:sz w:val="24"/>
          <w:szCs w:val="24"/>
          <w:highlight w:val="green"/>
        </w:rPr>
      </w:pPr>
      <w:r w:rsidRPr="00E82700">
        <w:rPr>
          <w:rFonts w:ascii="Times New Roman" w:eastAsia="Times New Roman" w:hAnsi="Times New Roman" w:cs="Times New Roman"/>
          <w:sz w:val="24"/>
          <w:szCs w:val="24"/>
          <w:highlight w:val="green"/>
        </w:rPr>
        <w:t>Use the following table in your response to part C in the task. Then address part C1.</w:t>
      </w:r>
      <w:bookmarkStart w:id="0" w:name="_Hlk10437852"/>
      <w:r w:rsidR="007429A6" w:rsidRPr="00E82700">
        <w:rPr>
          <w:rFonts w:ascii="Times New Roman" w:eastAsia="Times New Roman" w:hAnsi="Times New Roman" w:cs="Times New Roman"/>
          <w:sz w:val="24"/>
          <w:szCs w:val="24"/>
          <w:highlight w:val="green"/>
        </w:rPr>
        <w:t xml:space="preserve"> </w:t>
      </w:r>
      <w:bookmarkEnd w:id="0"/>
    </w:p>
    <w:p w14:paraId="3131E229" w14:textId="5452AC30" w:rsidR="00E82700" w:rsidRPr="00E82700" w:rsidRDefault="00E82700" w:rsidP="00E82700">
      <w:pPr>
        <w:ind w:left="360" w:hanging="360"/>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lastRenderedPageBreak/>
        <w:t>C.  Using an interprofessional approach, analyze the strengths, weaknesses, opportunities, and threats (SWOT) to the service.</w:t>
      </w:r>
      <w:r>
        <w:rPr>
          <w:rFonts w:ascii="Arial" w:eastAsia="Times New Roman" w:hAnsi="Arial" w:cs="Arial"/>
          <w:color w:val="333333"/>
          <w:sz w:val="21"/>
          <w:szCs w:val="21"/>
          <w:highlight w:val="green"/>
        </w:rPr>
        <w:t xml:space="preserve"> </w:t>
      </w:r>
      <w:r w:rsidRPr="00616C86">
        <w:rPr>
          <w:rFonts w:ascii="Times New Roman" w:eastAsia="Times New Roman" w:hAnsi="Times New Roman" w:cs="Times New Roman"/>
          <w:color w:val="999999"/>
          <w:bdr w:val="none" w:sz="0" w:space="0" w:color="auto" w:frame="1"/>
        </w:rPr>
        <w:t>The SWOT analysis accurately and logically analyzes all of the given points using an interprofessional approach.</w:t>
      </w:r>
    </w:p>
    <w:p w14:paraId="61BE1ECD" w14:textId="7D235FF5"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w:t>
      </w:r>
      <w:r w:rsidRPr="00E82700">
        <w:rPr>
          <w:rFonts w:ascii="Arial" w:eastAsia="Times New Roman" w:hAnsi="Arial" w:cs="Arial"/>
          <w:b/>
          <w:bCs/>
          <w:color w:val="333333"/>
          <w:sz w:val="21"/>
          <w:szCs w:val="21"/>
          <w:highlight w:val="green"/>
        </w:rPr>
        <w:t>four</w:t>
      </w:r>
      <w:r w:rsidRPr="00E82700">
        <w:rPr>
          <w:rFonts w:ascii="Arial" w:eastAsia="Times New Roman" w:hAnsi="Arial" w:cs="Arial"/>
          <w:color w:val="333333"/>
          <w:sz w:val="21"/>
          <w:szCs w:val="21"/>
          <w:highlight w:val="green"/>
        </w:rPr>
        <w:t> internal factors that are potential strengths of the service idea</w:t>
      </w:r>
      <w:r w:rsidR="00406145">
        <w:rPr>
          <w:rFonts w:ascii="Arial" w:eastAsia="Times New Roman" w:hAnsi="Arial" w:cs="Arial"/>
          <w:color w:val="333333"/>
          <w:sz w:val="21"/>
          <w:szCs w:val="21"/>
          <w:highlight w:val="green"/>
        </w:rPr>
        <w:t xml:space="preserve">  </w:t>
      </w:r>
      <w:proofErr w:type="spellStart"/>
      <w:r w:rsidR="00406145">
        <w:rPr>
          <w:rFonts w:ascii="Arial" w:eastAsia="Times New Roman" w:hAnsi="Arial" w:cs="Arial"/>
          <w:color w:val="333333"/>
          <w:sz w:val="21"/>
          <w:szCs w:val="21"/>
          <w:highlight w:val="green"/>
        </w:rPr>
        <w:t>strengts</w:t>
      </w:r>
      <w:proofErr w:type="spellEnd"/>
      <w:r w:rsidR="00406145">
        <w:rPr>
          <w:rFonts w:ascii="Arial" w:eastAsia="Times New Roman" w:hAnsi="Arial" w:cs="Arial"/>
          <w:color w:val="333333"/>
          <w:sz w:val="21"/>
          <w:szCs w:val="21"/>
          <w:highlight w:val="green"/>
        </w:rPr>
        <w:t xml:space="preserve"> and </w:t>
      </w:r>
      <w:proofErr w:type="spellStart"/>
      <w:r w:rsidR="00406145">
        <w:rPr>
          <w:rFonts w:ascii="Arial" w:eastAsia="Times New Roman" w:hAnsi="Arial" w:cs="Arial"/>
          <w:color w:val="333333"/>
          <w:sz w:val="21"/>
          <w:szCs w:val="21"/>
          <w:highlight w:val="green"/>
        </w:rPr>
        <w:t>weaknessed</w:t>
      </w:r>
      <w:proofErr w:type="spellEnd"/>
      <w:r w:rsidR="00406145">
        <w:rPr>
          <w:rFonts w:ascii="Arial" w:eastAsia="Times New Roman" w:hAnsi="Arial" w:cs="Arial"/>
          <w:color w:val="333333"/>
          <w:sz w:val="21"/>
          <w:szCs w:val="21"/>
          <w:highlight w:val="green"/>
        </w:rPr>
        <w:t xml:space="preserve"> are internal to your organization and include things you have some control over and can change ( the fees that will be collected  that will increase the profits, the space that is available, educated staff and trained for the new service</w:t>
      </w:r>
    </w:p>
    <w:p w14:paraId="55B08B7E" w14:textId="04EAF6EC" w:rsid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w:t>
      </w:r>
      <w:r w:rsidRPr="00E82700">
        <w:rPr>
          <w:rFonts w:ascii="Arial" w:eastAsia="Times New Roman" w:hAnsi="Arial" w:cs="Arial"/>
          <w:b/>
          <w:bCs/>
          <w:color w:val="333333"/>
          <w:sz w:val="21"/>
          <w:szCs w:val="21"/>
          <w:highlight w:val="green"/>
        </w:rPr>
        <w:t>four</w:t>
      </w:r>
      <w:r w:rsidRPr="00E82700">
        <w:rPr>
          <w:rFonts w:ascii="Arial" w:eastAsia="Times New Roman" w:hAnsi="Arial" w:cs="Arial"/>
          <w:color w:val="333333"/>
          <w:sz w:val="21"/>
          <w:szCs w:val="21"/>
          <w:highlight w:val="green"/>
        </w:rPr>
        <w:t> internal factors that are potential weaknesses of the service idea</w:t>
      </w:r>
      <w:r w:rsidR="00406145">
        <w:rPr>
          <w:rFonts w:ascii="Arial" w:eastAsia="Times New Roman" w:hAnsi="Arial" w:cs="Arial"/>
          <w:color w:val="333333"/>
          <w:sz w:val="21"/>
          <w:szCs w:val="21"/>
          <w:highlight w:val="green"/>
        </w:rPr>
        <w:t xml:space="preserve"> </w:t>
      </w:r>
      <w:proofErr w:type="gramStart"/>
      <w:r w:rsidR="00406145">
        <w:rPr>
          <w:rFonts w:ascii="Arial" w:eastAsia="Times New Roman" w:hAnsi="Arial" w:cs="Arial"/>
          <w:color w:val="333333"/>
          <w:sz w:val="21"/>
          <w:szCs w:val="21"/>
          <w:highlight w:val="green"/>
        </w:rPr>
        <w:t xml:space="preserve">( </w:t>
      </w:r>
      <w:proofErr w:type="spellStart"/>
      <w:r w:rsidR="00406145">
        <w:rPr>
          <w:rFonts w:ascii="Arial" w:eastAsia="Times New Roman" w:hAnsi="Arial" w:cs="Arial"/>
          <w:color w:val="333333"/>
          <w:sz w:val="21"/>
          <w:szCs w:val="21"/>
          <w:highlight w:val="green"/>
        </w:rPr>
        <w:t>expences</w:t>
      </w:r>
      <w:proofErr w:type="spellEnd"/>
      <w:proofErr w:type="gramEnd"/>
      <w:r w:rsidR="00406145">
        <w:rPr>
          <w:rFonts w:ascii="Arial" w:eastAsia="Times New Roman" w:hAnsi="Arial" w:cs="Arial"/>
          <w:color w:val="333333"/>
          <w:sz w:val="21"/>
          <w:szCs w:val="21"/>
          <w:highlight w:val="green"/>
        </w:rPr>
        <w:t xml:space="preserve"> for </w:t>
      </w:r>
      <w:proofErr w:type="spellStart"/>
      <w:r w:rsidR="00406145">
        <w:rPr>
          <w:rFonts w:ascii="Arial" w:eastAsia="Times New Roman" w:hAnsi="Arial" w:cs="Arial"/>
          <w:color w:val="333333"/>
          <w:sz w:val="21"/>
          <w:szCs w:val="21"/>
          <w:highlight w:val="green"/>
        </w:rPr>
        <w:t>personell</w:t>
      </w:r>
      <w:proofErr w:type="spellEnd"/>
      <w:r w:rsidR="00406145">
        <w:rPr>
          <w:rFonts w:ascii="Arial" w:eastAsia="Times New Roman" w:hAnsi="Arial" w:cs="Arial"/>
          <w:color w:val="333333"/>
          <w:sz w:val="21"/>
          <w:szCs w:val="21"/>
          <w:highlight w:val="green"/>
        </w:rPr>
        <w:t>, technology, or luck of funding for additional programs)</w:t>
      </w:r>
    </w:p>
    <w:p w14:paraId="450F7F65" w14:textId="77777777" w:rsidR="00406145" w:rsidRPr="00E82700" w:rsidRDefault="00406145" w:rsidP="00E82700">
      <w:pPr>
        <w:ind w:left="648" w:hanging="288"/>
        <w:textAlignment w:val="baseline"/>
        <w:rPr>
          <w:rFonts w:ascii="Arial" w:eastAsia="Times New Roman" w:hAnsi="Arial" w:cs="Arial"/>
          <w:color w:val="333333"/>
          <w:sz w:val="21"/>
          <w:szCs w:val="21"/>
          <w:highlight w:val="green"/>
        </w:rPr>
      </w:pPr>
    </w:p>
    <w:p w14:paraId="70E445A0" w14:textId="0DD31384"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w:t>
      </w:r>
      <w:r w:rsidRPr="00E82700">
        <w:rPr>
          <w:rFonts w:ascii="Arial" w:eastAsia="Times New Roman" w:hAnsi="Arial" w:cs="Arial"/>
          <w:b/>
          <w:bCs/>
          <w:color w:val="333333"/>
          <w:sz w:val="21"/>
          <w:szCs w:val="21"/>
          <w:highlight w:val="green"/>
        </w:rPr>
        <w:t>four</w:t>
      </w:r>
      <w:r w:rsidRPr="00E82700">
        <w:rPr>
          <w:rFonts w:ascii="Arial" w:eastAsia="Times New Roman" w:hAnsi="Arial" w:cs="Arial"/>
          <w:color w:val="333333"/>
          <w:sz w:val="21"/>
          <w:szCs w:val="21"/>
          <w:highlight w:val="green"/>
        </w:rPr>
        <w:t> external factors that are potential opportunities for the service idea</w:t>
      </w:r>
      <w:r w:rsidR="00406145">
        <w:rPr>
          <w:rFonts w:ascii="Arial" w:eastAsia="Times New Roman" w:hAnsi="Arial" w:cs="Arial"/>
          <w:color w:val="333333"/>
          <w:sz w:val="21"/>
          <w:szCs w:val="21"/>
          <w:highlight w:val="green"/>
        </w:rPr>
        <w:t xml:space="preserve"> </w:t>
      </w:r>
      <w:proofErr w:type="gramStart"/>
      <w:r w:rsidR="00406145">
        <w:rPr>
          <w:rFonts w:ascii="Arial" w:eastAsia="Times New Roman" w:hAnsi="Arial" w:cs="Arial"/>
          <w:color w:val="333333"/>
          <w:sz w:val="21"/>
          <w:szCs w:val="21"/>
          <w:highlight w:val="green"/>
        </w:rPr>
        <w:t>( outside</w:t>
      </w:r>
      <w:proofErr w:type="gramEnd"/>
      <w:r w:rsidR="00406145">
        <w:rPr>
          <w:rFonts w:ascii="Arial" w:eastAsia="Times New Roman" w:hAnsi="Arial" w:cs="Arial"/>
          <w:color w:val="333333"/>
          <w:sz w:val="21"/>
          <w:szCs w:val="21"/>
          <w:highlight w:val="green"/>
        </w:rPr>
        <w:t xml:space="preserve"> of organization that you cannot control) (ex: fulfilling an unmet need for the community or </w:t>
      </w:r>
      <w:proofErr w:type="spellStart"/>
      <w:r w:rsidR="00406145">
        <w:rPr>
          <w:rFonts w:ascii="Arial" w:eastAsia="Times New Roman" w:hAnsi="Arial" w:cs="Arial"/>
          <w:color w:val="333333"/>
          <w:sz w:val="21"/>
          <w:szCs w:val="21"/>
          <w:highlight w:val="green"/>
        </w:rPr>
        <w:t>potensial</w:t>
      </w:r>
      <w:proofErr w:type="spellEnd"/>
      <w:r w:rsidR="00406145">
        <w:rPr>
          <w:rFonts w:ascii="Arial" w:eastAsia="Times New Roman" w:hAnsi="Arial" w:cs="Arial"/>
          <w:color w:val="333333"/>
          <w:sz w:val="21"/>
          <w:szCs w:val="21"/>
          <w:highlight w:val="green"/>
        </w:rPr>
        <w:t xml:space="preserve"> for growth leading to additional service for community needs). </w:t>
      </w:r>
    </w:p>
    <w:p w14:paraId="004FF7B3" w14:textId="532E409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w:t>
      </w:r>
      <w:r w:rsidRPr="00E82700">
        <w:rPr>
          <w:rFonts w:ascii="Arial" w:eastAsia="Times New Roman" w:hAnsi="Arial" w:cs="Arial"/>
          <w:b/>
          <w:bCs/>
          <w:color w:val="333333"/>
          <w:sz w:val="21"/>
          <w:szCs w:val="21"/>
          <w:highlight w:val="green"/>
        </w:rPr>
        <w:t>four</w:t>
      </w:r>
      <w:r w:rsidRPr="00E82700">
        <w:rPr>
          <w:rFonts w:ascii="Arial" w:eastAsia="Times New Roman" w:hAnsi="Arial" w:cs="Arial"/>
          <w:color w:val="333333"/>
          <w:sz w:val="21"/>
          <w:szCs w:val="21"/>
          <w:highlight w:val="green"/>
        </w:rPr>
        <w:t> external factors that are potential threats to the service idea</w:t>
      </w:r>
      <w:r w:rsidR="00406145">
        <w:rPr>
          <w:rFonts w:ascii="Arial" w:eastAsia="Times New Roman" w:hAnsi="Arial" w:cs="Arial"/>
          <w:color w:val="333333"/>
          <w:sz w:val="21"/>
          <w:szCs w:val="21"/>
          <w:highlight w:val="green"/>
        </w:rPr>
        <w:t xml:space="preserve"> (competition of the same or similar services, suitable location is not available, lack of recognition from payers for the service</w:t>
      </w:r>
    </w:p>
    <w:p w14:paraId="28D291D8" w14:textId="46B81628" w:rsidR="00E82700" w:rsidRPr="00ED38E4" w:rsidRDefault="00E82700" w:rsidP="00E82700">
      <w:pPr>
        <w:spacing w:after="0" w:line="480" w:lineRule="auto"/>
        <w:ind w:firstLine="720"/>
        <w:rPr>
          <w:rFonts w:ascii="Times New Roman" w:eastAsia="Times New Roman" w:hAnsi="Times New Roman" w:cs="Times New Roman"/>
          <w:color w:val="965803"/>
          <w:sz w:val="24"/>
          <w:szCs w:val="24"/>
        </w:rPr>
      </w:pPr>
      <w:r w:rsidRPr="00E82700">
        <w:rPr>
          <w:rFonts w:ascii="Arial" w:eastAsia="Times New Roman" w:hAnsi="Arial" w:cs="Arial"/>
          <w:color w:val="333333"/>
          <w:sz w:val="21"/>
          <w:szCs w:val="21"/>
          <w:highlight w:val="green"/>
        </w:rPr>
        <w:t>1.  Discuss how the results of this SWOT analysis could be used to maximize opportunities and minimize threats.</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submission logically discusses how the SWOT analysis results could be used to both maximize opportunities and minimize threats. The discussion is supported by current information regarding the use of SWOT analyses in the maximization of opportunities and minimization of threats.</w:t>
      </w:r>
    </w:p>
    <w:tbl>
      <w:tblPr>
        <w:tblStyle w:val="a"/>
        <w:tblW w:w="9210" w:type="dxa"/>
        <w:tblLayout w:type="fixed"/>
        <w:tblLook w:val="0400" w:firstRow="0" w:lastRow="0" w:firstColumn="0" w:lastColumn="0" w:noHBand="0" w:noVBand="1"/>
      </w:tblPr>
      <w:tblGrid>
        <w:gridCol w:w="4725"/>
        <w:gridCol w:w="4485"/>
      </w:tblGrid>
      <w:tr w:rsidR="00311B91" w14:paraId="29F409B4" w14:textId="77777777" w:rsidTr="00D555B8">
        <w:trPr>
          <w:trHeight w:val="399"/>
        </w:trPr>
        <w:tc>
          <w:tcPr>
            <w:tcW w:w="4725" w:type="dxa"/>
            <w:tcBorders>
              <w:top w:val="single" w:sz="6" w:space="0" w:color="000000"/>
              <w:left w:val="single" w:sz="6"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16701C2F" w14:textId="517A8182" w:rsidR="00311B91" w:rsidRDefault="00305049"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Strengths</w:t>
            </w:r>
          </w:p>
        </w:tc>
        <w:tc>
          <w:tcPr>
            <w:tcW w:w="4485" w:type="dxa"/>
            <w:tcBorders>
              <w:top w:val="single" w:sz="6" w:space="0" w:color="000000"/>
              <w:left w:val="single" w:sz="4" w:space="0" w:color="000000"/>
              <w:bottom w:val="single" w:sz="4" w:space="0" w:color="000000"/>
              <w:right w:val="single" w:sz="6" w:space="0" w:color="000000"/>
            </w:tcBorders>
            <w:shd w:val="clear" w:color="auto" w:fill="0070C0"/>
            <w:tcMar>
              <w:top w:w="0" w:type="dxa"/>
              <w:left w:w="108" w:type="dxa"/>
              <w:bottom w:w="0" w:type="dxa"/>
              <w:right w:w="108" w:type="dxa"/>
            </w:tcMar>
            <w:vAlign w:val="center"/>
          </w:tcPr>
          <w:p w14:paraId="65F60393" w14:textId="63C74911" w:rsidR="00311B91" w:rsidRDefault="00305049"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Weaknesses</w:t>
            </w:r>
          </w:p>
        </w:tc>
      </w:tr>
      <w:tr w:rsidR="00311B91" w14:paraId="4570840E" w14:textId="77777777">
        <w:trPr>
          <w:trHeight w:val="560"/>
        </w:trPr>
        <w:tc>
          <w:tcPr>
            <w:tcW w:w="4725"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1224F611" w14:textId="77777777" w:rsidR="00311B91" w:rsidRDefault="00311B91" w:rsidP="000F33B4">
            <w:pPr>
              <w:spacing w:after="0" w:line="240" w:lineRule="auto"/>
              <w:rPr>
                <w:rFonts w:ascii="Times New Roman" w:eastAsia="Times New Roman" w:hAnsi="Times New Roman" w:cs="Times New Roman"/>
                <w:sz w:val="24"/>
                <w:szCs w:val="24"/>
              </w:rPr>
            </w:pPr>
          </w:p>
        </w:tc>
        <w:tc>
          <w:tcPr>
            <w:tcW w:w="4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F009C14"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64718A49" w14:textId="77777777">
        <w:trPr>
          <w:trHeight w:val="560"/>
        </w:trPr>
        <w:tc>
          <w:tcPr>
            <w:tcW w:w="4725"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0886F04B" w14:textId="77777777" w:rsidR="00311B91" w:rsidRDefault="00311B91" w:rsidP="000F33B4">
            <w:pPr>
              <w:spacing w:after="0" w:line="240" w:lineRule="auto"/>
              <w:rPr>
                <w:rFonts w:ascii="Times New Roman" w:eastAsia="Times New Roman" w:hAnsi="Times New Roman" w:cs="Times New Roman"/>
                <w:sz w:val="24"/>
                <w:szCs w:val="24"/>
              </w:rPr>
            </w:pPr>
          </w:p>
        </w:tc>
        <w:tc>
          <w:tcPr>
            <w:tcW w:w="4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3BBD339B"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4FDA75B8" w14:textId="77777777">
        <w:trPr>
          <w:trHeight w:val="560"/>
        </w:trPr>
        <w:tc>
          <w:tcPr>
            <w:tcW w:w="4725"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72D30F92" w14:textId="77777777" w:rsidR="00311B91" w:rsidRDefault="00311B91" w:rsidP="000F33B4">
            <w:pPr>
              <w:spacing w:after="0" w:line="240" w:lineRule="auto"/>
              <w:rPr>
                <w:rFonts w:ascii="Times New Roman" w:eastAsia="Times New Roman" w:hAnsi="Times New Roman" w:cs="Times New Roman"/>
                <w:sz w:val="24"/>
                <w:szCs w:val="24"/>
              </w:rPr>
            </w:pPr>
          </w:p>
        </w:tc>
        <w:tc>
          <w:tcPr>
            <w:tcW w:w="4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6095A50"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7E7B2C33" w14:textId="77777777">
        <w:trPr>
          <w:trHeight w:val="560"/>
        </w:trPr>
        <w:tc>
          <w:tcPr>
            <w:tcW w:w="4725"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0AE2F8B3" w14:textId="77777777" w:rsidR="00311B91" w:rsidRDefault="00311B91" w:rsidP="000F33B4">
            <w:pPr>
              <w:spacing w:after="0" w:line="240" w:lineRule="auto"/>
              <w:rPr>
                <w:rFonts w:ascii="Times New Roman" w:eastAsia="Times New Roman" w:hAnsi="Times New Roman" w:cs="Times New Roman"/>
                <w:sz w:val="24"/>
                <w:szCs w:val="24"/>
              </w:rPr>
            </w:pPr>
          </w:p>
        </w:tc>
        <w:tc>
          <w:tcPr>
            <w:tcW w:w="4485"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406BB13C" w14:textId="77777777" w:rsidR="00311B91" w:rsidRDefault="00311B91" w:rsidP="000F33B4">
            <w:pPr>
              <w:spacing w:after="0" w:line="240" w:lineRule="auto"/>
              <w:rPr>
                <w:rFonts w:ascii="Times New Roman" w:eastAsia="Times New Roman" w:hAnsi="Times New Roman" w:cs="Times New Roman"/>
                <w:sz w:val="24"/>
                <w:szCs w:val="24"/>
              </w:rPr>
            </w:pPr>
          </w:p>
        </w:tc>
      </w:tr>
    </w:tbl>
    <w:p w14:paraId="161DB323" w14:textId="77777777" w:rsidR="00311B91" w:rsidRDefault="00311B91" w:rsidP="00634FFE">
      <w:pPr>
        <w:spacing w:after="0" w:line="480" w:lineRule="auto"/>
        <w:rPr>
          <w:rFonts w:ascii="Times New Roman" w:eastAsia="Times New Roman" w:hAnsi="Times New Roman" w:cs="Times New Roman"/>
          <w:sz w:val="24"/>
          <w:szCs w:val="24"/>
        </w:rPr>
      </w:pPr>
    </w:p>
    <w:tbl>
      <w:tblPr>
        <w:tblStyle w:val="a0"/>
        <w:tblW w:w="9255" w:type="dxa"/>
        <w:tblLayout w:type="fixed"/>
        <w:tblLook w:val="0400" w:firstRow="0" w:lastRow="0" w:firstColumn="0" w:lastColumn="0" w:noHBand="0" w:noVBand="1"/>
      </w:tblPr>
      <w:tblGrid>
        <w:gridCol w:w="4740"/>
        <w:gridCol w:w="4515"/>
      </w:tblGrid>
      <w:tr w:rsidR="00311B91" w14:paraId="6B51296D" w14:textId="77777777" w:rsidTr="00D555B8">
        <w:trPr>
          <w:trHeight w:val="453"/>
        </w:trPr>
        <w:tc>
          <w:tcPr>
            <w:tcW w:w="4740" w:type="dxa"/>
            <w:tcBorders>
              <w:top w:val="single" w:sz="6" w:space="0" w:color="000000"/>
              <w:left w:val="single" w:sz="6"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1CCC0AB" w14:textId="6F4B0024" w:rsidR="00311B91" w:rsidRDefault="00305049"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Opportunities</w:t>
            </w:r>
          </w:p>
        </w:tc>
        <w:tc>
          <w:tcPr>
            <w:tcW w:w="4515" w:type="dxa"/>
            <w:tcBorders>
              <w:top w:val="single" w:sz="6" w:space="0" w:color="000000"/>
              <w:left w:val="single" w:sz="4" w:space="0" w:color="000000"/>
              <w:bottom w:val="single" w:sz="4" w:space="0" w:color="000000"/>
              <w:right w:val="single" w:sz="6" w:space="0" w:color="000000"/>
            </w:tcBorders>
            <w:shd w:val="clear" w:color="auto" w:fill="0070C0"/>
            <w:tcMar>
              <w:top w:w="0" w:type="dxa"/>
              <w:left w:w="108" w:type="dxa"/>
              <w:bottom w:w="0" w:type="dxa"/>
              <w:right w:w="108" w:type="dxa"/>
            </w:tcMar>
            <w:vAlign w:val="center"/>
          </w:tcPr>
          <w:p w14:paraId="76530E1B" w14:textId="2B5165A8" w:rsidR="00311B91" w:rsidRDefault="00305049"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Threats</w:t>
            </w:r>
          </w:p>
        </w:tc>
      </w:tr>
      <w:tr w:rsidR="00311B91" w14:paraId="20E0F563" w14:textId="77777777">
        <w:trPr>
          <w:trHeight w:val="560"/>
        </w:trPr>
        <w:tc>
          <w:tcPr>
            <w:tcW w:w="4740"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23AF321C" w14:textId="77777777" w:rsidR="00311B91" w:rsidRDefault="00311B91" w:rsidP="000F33B4">
            <w:pPr>
              <w:spacing w:after="0" w:line="240" w:lineRule="auto"/>
              <w:rPr>
                <w:rFonts w:ascii="Times New Roman" w:eastAsia="Times New Roman" w:hAnsi="Times New Roman" w:cs="Times New Roman"/>
                <w:sz w:val="24"/>
                <w:szCs w:val="24"/>
              </w:rPr>
            </w:pPr>
          </w:p>
        </w:tc>
        <w:tc>
          <w:tcPr>
            <w:tcW w:w="451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13222B39"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52647703" w14:textId="77777777">
        <w:trPr>
          <w:trHeight w:val="560"/>
        </w:trPr>
        <w:tc>
          <w:tcPr>
            <w:tcW w:w="4740"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71329BF9" w14:textId="77777777" w:rsidR="00311B91" w:rsidRDefault="00311B91" w:rsidP="000F33B4">
            <w:pPr>
              <w:spacing w:after="0" w:line="240" w:lineRule="auto"/>
              <w:rPr>
                <w:rFonts w:ascii="Times New Roman" w:eastAsia="Times New Roman" w:hAnsi="Times New Roman" w:cs="Times New Roman"/>
                <w:sz w:val="24"/>
                <w:szCs w:val="24"/>
              </w:rPr>
            </w:pPr>
          </w:p>
        </w:tc>
        <w:tc>
          <w:tcPr>
            <w:tcW w:w="451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3D968476"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3E1843CD" w14:textId="77777777">
        <w:trPr>
          <w:trHeight w:val="560"/>
        </w:trPr>
        <w:tc>
          <w:tcPr>
            <w:tcW w:w="4740"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73368740" w14:textId="77777777" w:rsidR="00311B91" w:rsidRDefault="00311B91" w:rsidP="000F33B4">
            <w:pPr>
              <w:spacing w:after="0" w:line="240" w:lineRule="auto"/>
              <w:rPr>
                <w:rFonts w:ascii="Times New Roman" w:eastAsia="Times New Roman" w:hAnsi="Times New Roman" w:cs="Times New Roman"/>
                <w:sz w:val="24"/>
                <w:szCs w:val="24"/>
              </w:rPr>
            </w:pPr>
          </w:p>
        </w:tc>
        <w:tc>
          <w:tcPr>
            <w:tcW w:w="451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0DEFA84D"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5C228A62" w14:textId="77777777">
        <w:trPr>
          <w:trHeight w:val="560"/>
        </w:trPr>
        <w:tc>
          <w:tcPr>
            <w:tcW w:w="4740"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43EDE14B" w14:textId="77777777" w:rsidR="00311B91" w:rsidRDefault="00311B91" w:rsidP="000F33B4">
            <w:pPr>
              <w:spacing w:after="0" w:line="240" w:lineRule="auto"/>
              <w:rPr>
                <w:rFonts w:ascii="Times New Roman" w:eastAsia="Times New Roman" w:hAnsi="Times New Roman" w:cs="Times New Roman"/>
                <w:sz w:val="24"/>
                <w:szCs w:val="24"/>
              </w:rPr>
            </w:pPr>
          </w:p>
        </w:tc>
        <w:tc>
          <w:tcPr>
            <w:tcW w:w="4515"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17E8E193" w14:textId="77777777" w:rsidR="00311B91" w:rsidRDefault="00311B91" w:rsidP="000F33B4">
            <w:pPr>
              <w:spacing w:after="0" w:line="240" w:lineRule="auto"/>
              <w:rPr>
                <w:rFonts w:ascii="Times New Roman" w:eastAsia="Times New Roman" w:hAnsi="Times New Roman" w:cs="Times New Roman"/>
                <w:sz w:val="24"/>
                <w:szCs w:val="24"/>
              </w:rPr>
            </w:pPr>
          </w:p>
        </w:tc>
      </w:tr>
    </w:tbl>
    <w:p w14:paraId="226411A6" w14:textId="18F3DAA7" w:rsidR="00A23060" w:rsidRDefault="00A23060" w:rsidP="000F33B4">
      <w:pPr>
        <w:spacing w:after="0" w:line="480" w:lineRule="auto"/>
        <w:jc w:val="center"/>
        <w:rPr>
          <w:rFonts w:ascii="Times New Roman" w:eastAsia="Times New Roman" w:hAnsi="Times New Roman" w:cs="Times New Roman"/>
          <w:sz w:val="24"/>
          <w:szCs w:val="24"/>
        </w:rPr>
      </w:pPr>
    </w:p>
    <w:p w14:paraId="1995BD15" w14:textId="231F83A7" w:rsidR="00311B91" w:rsidRDefault="006D7230" w:rsidP="000F33B4">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Service</w:t>
      </w:r>
      <w:r w:rsidR="007429A6">
        <w:rPr>
          <w:rFonts w:ascii="Times New Roman" w:eastAsia="Times New Roman" w:hAnsi="Times New Roman" w:cs="Times New Roman"/>
          <w:b/>
          <w:sz w:val="24"/>
          <w:szCs w:val="24"/>
        </w:rPr>
        <w:t xml:space="preserve"> Plan Feasibility </w:t>
      </w:r>
      <w:r w:rsidR="00A23060" w:rsidRPr="00C86F3E">
        <w:rPr>
          <w:rFonts w:ascii="Times New Roman" w:eastAsia="Times New Roman" w:hAnsi="Times New Roman" w:cs="Times New Roman"/>
          <w:sz w:val="24"/>
          <w:szCs w:val="24"/>
        </w:rPr>
        <w:t>(</w:t>
      </w:r>
      <w:r w:rsidR="00A23060" w:rsidRPr="00C86F3E">
        <w:rPr>
          <w:rFonts w:ascii="Times New Roman" w:eastAsia="Times New Roman" w:hAnsi="Times New Roman" w:cs="Times New Roman"/>
          <w:i/>
          <w:sz w:val="24"/>
          <w:szCs w:val="24"/>
        </w:rPr>
        <w:t>suggested length 2</w:t>
      </w:r>
      <w:r w:rsidR="000F33B4">
        <w:rPr>
          <w:rFonts w:ascii="Times New Roman" w:eastAsia="Times New Roman" w:hAnsi="Times New Roman" w:cs="Times New Roman"/>
          <w:i/>
          <w:sz w:val="24"/>
          <w:szCs w:val="24"/>
        </w:rPr>
        <w:t>–</w:t>
      </w:r>
      <w:r w:rsidR="00A23060" w:rsidRPr="00C86F3E">
        <w:rPr>
          <w:rFonts w:ascii="Times New Roman" w:eastAsia="Times New Roman" w:hAnsi="Times New Roman" w:cs="Times New Roman"/>
          <w:i/>
          <w:sz w:val="24"/>
          <w:szCs w:val="24"/>
        </w:rPr>
        <w:t>3 pages</w:t>
      </w:r>
      <w:r w:rsidR="00A23060" w:rsidRPr="00C86F3E">
        <w:rPr>
          <w:rFonts w:ascii="Times New Roman" w:eastAsia="Times New Roman" w:hAnsi="Times New Roman" w:cs="Times New Roman"/>
          <w:sz w:val="24"/>
          <w:szCs w:val="24"/>
        </w:rPr>
        <w:t>)</w:t>
      </w:r>
    </w:p>
    <w:p w14:paraId="0181F360" w14:textId="0AC24868" w:rsidR="00311B91" w:rsidRPr="002C347F" w:rsidRDefault="007429A6" w:rsidP="00634FFE">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Cost</w:t>
      </w:r>
      <w:r w:rsidR="00726D20">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Benefit Analysis</w:t>
      </w:r>
    </w:p>
    <w:p w14:paraId="1D641EA7" w14:textId="2035721C" w:rsidR="00EC7DB4" w:rsidRPr="00E82700" w:rsidRDefault="009E586F" w:rsidP="00D555B8">
      <w:pPr>
        <w:spacing w:after="0" w:line="480" w:lineRule="auto"/>
        <w:ind w:firstLine="720"/>
        <w:rPr>
          <w:rFonts w:ascii="Times New Roman" w:eastAsia="Times New Roman" w:hAnsi="Times New Roman" w:cs="Times New Roman"/>
          <w:color w:val="000000"/>
          <w:sz w:val="24"/>
          <w:szCs w:val="24"/>
          <w:highlight w:val="green"/>
        </w:rPr>
      </w:pPr>
      <w:r w:rsidRPr="00E82700">
        <w:rPr>
          <w:rFonts w:ascii="Times New Roman" w:eastAsia="Times New Roman" w:hAnsi="Times New Roman" w:cs="Times New Roman"/>
          <w:color w:val="000000"/>
          <w:sz w:val="24"/>
          <w:szCs w:val="24"/>
          <w:highlight w:val="green"/>
        </w:rPr>
        <w:t>Use the following tables in your response to part D in the task</w:t>
      </w:r>
    </w:p>
    <w:p w14:paraId="77DF40A4" w14:textId="7325885D"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D.  Perform a cost-benefit analysis of the service idea that identifies </w:t>
      </w:r>
      <w:r w:rsidRPr="00E82700">
        <w:rPr>
          <w:rFonts w:ascii="Arial" w:eastAsia="Times New Roman" w:hAnsi="Arial" w:cs="Arial"/>
          <w:b/>
          <w:bCs/>
          <w:color w:val="333333"/>
          <w:sz w:val="21"/>
          <w:szCs w:val="21"/>
          <w:highlight w:val="green"/>
        </w:rPr>
        <w:t>three</w:t>
      </w:r>
      <w:r w:rsidRPr="00E82700">
        <w:rPr>
          <w:rFonts w:ascii="Arial" w:eastAsia="Times New Roman" w:hAnsi="Arial" w:cs="Arial"/>
          <w:color w:val="333333"/>
          <w:sz w:val="21"/>
          <w:szCs w:val="21"/>
          <w:highlight w:val="green"/>
        </w:rPr>
        <w:t> costs and </w:t>
      </w:r>
      <w:r w:rsidRPr="00E82700">
        <w:rPr>
          <w:rFonts w:ascii="Arial" w:eastAsia="Times New Roman" w:hAnsi="Arial" w:cs="Arial"/>
          <w:b/>
          <w:bCs/>
          <w:color w:val="333333"/>
          <w:sz w:val="21"/>
          <w:szCs w:val="21"/>
          <w:highlight w:val="green"/>
        </w:rPr>
        <w:t>three</w:t>
      </w:r>
      <w:r w:rsidRPr="00E82700">
        <w:rPr>
          <w:rFonts w:ascii="Arial" w:eastAsia="Times New Roman" w:hAnsi="Arial" w:cs="Arial"/>
          <w:color w:val="333333"/>
          <w:sz w:val="21"/>
          <w:szCs w:val="21"/>
          <w:highlight w:val="green"/>
        </w:rPr>
        <w:t> benefits for </w:t>
      </w:r>
      <w:r w:rsidRPr="00E82700">
        <w:rPr>
          <w:rFonts w:ascii="Arial" w:eastAsia="Times New Roman" w:hAnsi="Arial" w:cs="Arial"/>
          <w:i/>
          <w:iCs/>
          <w:color w:val="333333"/>
          <w:sz w:val="21"/>
          <w:szCs w:val="21"/>
          <w:highlight w:val="green"/>
        </w:rPr>
        <w:t>each</w:t>
      </w:r>
      <w:r w:rsidRPr="00E82700">
        <w:rPr>
          <w:rFonts w:ascii="Arial" w:eastAsia="Times New Roman" w:hAnsi="Arial" w:cs="Arial"/>
          <w:color w:val="333333"/>
          <w:sz w:val="21"/>
          <w:szCs w:val="21"/>
          <w:highlight w:val="green"/>
        </w:rPr>
        <w:t> of the following areas:</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cost-benefit analysis identifies 3 logical benefits and 3 logical costs for each of the given areas.</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A cost benefit analysis is the process of comparing the cost involved in doing something to the advantage or profit that it may bring.</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you want to analyze or predict if the benefits of this service plan will outweigh the potential cost. In a health care cost benefit analysis</w:t>
      </w:r>
      <w:r w:rsidR="00406145">
        <w:rPr>
          <w:rFonts w:ascii="Segoe UI" w:eastAsia="Times New Roman" w:hAnsi="Segoe UI" w:cs="Segoe UI"/>
          <w:color w:val="FFFFFF"/>
          <w:sz w:val="36"/>
          <w:szCs w:val="36"/>
          <w:shd w:val="clear" w:color="auto" w:fill="000000"/>
        </w:rPr>
        <w:t xml:space="preserve">. In healthcare </w:t>
      </w:r>
      <w:r w:rsidR="00406145" w:rsidRPr="00406145">
        <w:rPr>
          <w:rFonts w:ascii="Segoe UI" w:eastAsia="Times New Roman" w:hAnsi="Segoe UI" w:cs="Segoe UI"/>
          <w:color w:val="FFFFFF"/>
          <w:sz w:val="36"/>
          <w:szCs w:val="36"/>
          <w:shd w:val="clear" w:color="auto" w:fill="000000"/>
        </w:rPr>
        <w:t>you may want to analyze the organization, the operations, the patients, the staff, or the technology.</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You do not need to include the actual dollar amounts of the cost, as these are typically addressed in a budget</w:t>
      </w:r>
    </w:p>
    <w:p w14:paraId="01FEF036" w14:textId="4ABFB9EE" w:rsidR="00406145" w:rsidRPr="00406145" w:rsidRDefault="00406145" w:rsidP="00406145">
      <w:pPr>
        <w:rPr>
          <w:rFonts w:ascii="Times New Roman" w:eastAsia="Times New Roman" w:hAnsi="Times New Roman" w:cs="Times New Roman"/>
          <w:sz w:val="24"/>
          <w:szCs w:val="24"/>
        </w:rPr>
      </w:pPr>
    </w:p>
    <w:p w14:paraId="4220F807" w14:textId="2C51E9B6" w:rsidR="00406145" w:rsidRPr="00406145" w:rsidRDefault="00406145" w:rsidP="00406145">
      <w:pPr>
        <w:rPr>
          <w:rFonts w:ascii="Times New Roman" w:eastAsia="Times New Roman" w:hAnsi="Times New Roman" w:cs="Times New Roman"/>
          <w:sz w:val="24"/>
          <w:szCs w:val="24"/>
        </w:rPr>
      </w:pPr>
    </w:p>
    <w:p w14:paraId="757D0FA0" w14:textId="05D7F851" w:rsidR="00406145" w:rsidRPr="00406145" w:rsidRDefault="00406145" w:rsidP="00406145">
      <w:pPr>
        <w:rPr>
          <w:rFonts w:ascii="Times New Roman" w:eastAsia="Times New Roman" w:hAnsi="Times New Roman" w:cs="Times New Roman"/>
          <w:sz w:val="24"/>
          <w:szCs w:val="24"/>
        </w:rPr>
      </w:pPr>
    </w:p>
    <w:p w14:paraId="3FE01F8C" w14:textId="59CD6C0D" w:rsidR="00E82700" w:rsidRPr="00E82700" w:rsidRDefault="00E82700" w:rsidP="00E82700">
      <w:pPr>
        <w:ind w:left="360" w:hanging="360"/>
        <w:textAlignment w:val="baseline"/>
        <w:rPr>
          <w:rFonts w:ascii="Arial" w:eastAsia="Times New Roman" w:hAnsi="Arial" w:cs="Arial"/>
          <w:color w:val="333333"/>
          <w:sz w:val="21"/>
          <w:szCs w:val="21"/>
          <w:highlight w:val="green"/>
        </w:rPr>
      </w:pPr>
    </w:p>
    <w:p w14:paraId="1427039F"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the organization</w:t>
      </w:r>
    </w:p>
    <w:p w14:paraId="37C2A25C"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operations</w:t>
      </w:r>
    </w:p>
    <w:p w14:paraId="40DB74B8"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the client/patient</w:t>
      </w:r>
    </w:p>
    <w:p w14:paraId="3E1993C1"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the staff</w:t>
      </w:r>
    </w:p>
    <w:p w14:paraId="3D6752CC" w14:textId="764635F1" w:rsidR="00E82700" w:rsidRDefault="00E82700" w:rsidP="00E82700">
      <w:pPr>
        <w:spacing w:after="0" w:line="480" w:lineRule="auto"/>
        <w:ind w:firstLine="720"/>
        <w:rPr>
          <w:rFonts w:ascii="Times New Roman" w:eastAsia="Times New Roman" w:hAnsi="Times New Roman" w:cs="Times New Roman"/>
          <w:color w:val="000000"/>
          <w:sz w:val="24"/>
          <w:szCs w:val="24"/>
        </w:rPr>
      </w:pPr>
      <w:r w:rsidRPr="00E82700">
        <w:rPr>
          <w:rFonts w:ascii="Arial" w:eastAsia="Times New Roman" w:hAnsi="Arial" w:cs="Arial"/>
          <w:color w:val="333333"/>
          <w:sz w:val="21"/>
          <w:szCs w:val="21"/>
          <w:highlight w:val="green"/>
        </w:rPr>
        <w:t>•  technology</w:t>
      </w:r>
    </w:p>
    <w:tbl>
      <w:tblPr>
        <w:tblStyle w:val="a1"/>
        <w:tblW w:w="7735" w:type="dxa"/>
        <w:tblLayout w:type="fixed"/>
        <w:tblLook w:val="0400" w:firstRow="0" w:lastRow="0" w:firstColumn="0" w:lastColumn="0" w:noHBand="0" w:noVBand="1"/>
      </w:tblPr>
      <w:tblGrid>
        <w:gridCol w:w="1975"/>
        <w:gridCol w:w="5760"/>
      </w:tblGrid>
      <w:tr w:rsidR="009E586F" w14:paraId="376E95B9" w14:textId="77777777" w:rsidTr="009E586F">
        <w:trPr>
          <w:trHeight w:val="467"/>
        </w:trPr>
        <w:tc>
          <w:tcPr>
            <w:tcW w:w="1975"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14:paraId="716249DE" w14:textId="77777777" w:rsidR="009E586F" w:rsidRDefault="009E586F"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Category</w:t>
            </w:r>
          </w:p>
        </w:tc>
        <w:tc>
          <w:tcPr>
            <w:tcW w:w="5760"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14:paraId="62B8B8FE" w14:textId="15334F3A" w:rsidR="009E586F" w:rsidRDefault="009E586F"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Description of the Service Plan Costs</w:t>
            </w:r>
          </w:p>
        </w:tc>
      </w:tr>
      <w:tr w:rsidR="009E586F" w14:paraId="6A693B5F" w14:textId="77777777" w:rsidTr="009E586F">
        <w:trPr>
          <w:trHeight w:val="24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72B266" w14:textId="6C730DCE" w:rsidR="009E586F" w:rsidRDefault="009E586F"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Organization</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32C4E0"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0F8FCA16" w14:textId="77777777" w:rsidTr="009E586F">
        <w:trPr>
          <w:trHeight w:val="24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179E60"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23B42C"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2D78801B" w14:textId="77777777" w:rsidTr="009E586F">
        <w:trPr>
          <w:trHeight w:val="1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48606C"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A7CC13"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37B176BC" w14:textId="77777777" w:rsidTr="009E586F">
        <w:trPr>
          <w:trHeight w:val="8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D762A8" w14:textId="14E57859" w:rsidR="009E586F" w:rsidRDefault="009E586F"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Operations</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F06827"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32B54F96" w14:textId="77777777"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24E6D6"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B85FBB"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4017C240" w14:textId="77777777"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BAED8E"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38460A"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4BC72AA5" w14:textId="77777777" w:rsidTr="009E586F">
        <w:trPr>
          <w:trHeight w:val="8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83EAF0" w14:textId="201DF005" w:rsidR="009E586F" w:rsidRDefault="009E586F"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Client/Patient</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D8E349"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70AF3572" w14:textId="77777777"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BBCEBD"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F6F77C"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44D659EE" w14:textId="77777777"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A23A4C"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A32E08"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423D8588" w14:textId="77777777" w:rsidTr="009E586F">
        <w:trPr>
          <w:trHeight w:val="8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44E67C" w14:textId="24B9DBE9" w:rsidR="009E586F" w:rsidRDefault="009E586F"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Staff</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4B19E2"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4BB82C00" w14:textId="77777777"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389649"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EA4D3B"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238FA346" w14:textId="77777777"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7CE293"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0D14CB"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0C13E60C" w14:textId="77777777" w:rsidTr="009E586F">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7768F4" w14:textId="77777777" w:rsidR="009E586F" w:rsidRDefault="009E586F"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Technology</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023F24"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324B779A" w14:textId="77777777" w:rsidTr="009E586F">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6D2223"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C3995D"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5325AB07" w14:textId="77777777" w:rsidTr="009E586F">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81B4D"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7C0FF8"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bl>
    <w:p w14:paraId="32DCAD3C" w14:textId="77777777" w:rsidR="000F33B4" w:rsidRDefault="000F33B4" w:rsidP="00634FFE">
      <w:pPr>
        <w:spacing w:after="0" w:line="480" w:lineRule="auto"/>
        <w:rPr>
          <w:rFonts w:ascii="Times New Roman" w:eastAsia="Times New Roman" w:hAnsi="Times New Roman" w:cs="Times New Roman"/>
          <w:color w:val="000000"/>
          <w:sz w:val="24"/>
          <w:szCs w:val="24"/>
        </w:rPr>
      </w:pPr>
    </w:p>
    <w:tbl>
      <w:tblPr>
        <w:tblStyle w:val="a2"/>
        <w:tblW w:w="7710" w:type="dxa"/>
        <w:tblLayout w:type="fixed"/>
        <w:tblLook w:val="0400" w:firstRow="0" w:lastRow="0" w:firstColumn="0" w:lastColumn="0" w:noHBand="0" w:noVBand="1"/>
      </w:tblPr>
      <w:tblGrid>
        <w:gridCol w:w="1995"/>
        <w:gridCol w:w="5715"/>
      </w:tblGrid>
      <w:tr w:rsidR="009E586F" w14:paraId="27F60543" w14:textId="77777777" w:rsidTr="009E586F">
        <w:trPr>
          <w:trHeight w:val="440"/>
        </w:trPr>
        <w:tc>
          <w:tcPr>
            <w:tcW w:w="1995"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14:paraId="3A10A609" w14:textId="77777777" w:rsidR="009E586F" w:rsidRDefault="009E586F"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Category</w:t>
            </w:r>
          </w:p>
        </w:tc>
        <w:tc>
          <w:tcPr>
            <w:tcW w:w="5715"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14:paraId="2BBE7AAB" w14:textId="116480D7" w:rsidR="009E586F" w:rsidRDefault="009E586F"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Description of Service Plan Benefits</w:t>
            </w:r>
          </w:p>
        </w:tc>
      </w:tr>
      <w:tr w:rsidR="009E586F" w14:paraId="44E7D6B2" w14:textId="77777777" w:rsidTr="009E586F">
        <w:trPr>
          <w:trHeight w:val="24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34AFB6" w14:textId="57AF7FE3" w:rsidR="009E586F" w:rsidRDefault="009E586F"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Organization</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45A0D4"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23B3ECCB" w14:textId="77777777" w:rsidTr="009E586F">
        <w:trPr>
          <w:trHeight w:val="24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245152"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50646C"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2C061CD7" w14:textId="77777777" w:rsidTr="009E586F">
        <w:trPr>
          <w:trHeight w:val="24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8FFF1D"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3ACD6E"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623859BF" w14:textId="77777777" w:rsidTr="009E586F">
        <w:trPr>
          <w:trHeight w:val="8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8D30FC" w14:textId="02CA01C2" w:rsidR="009E586F" w:rsidRDefault="009E586F"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Operations</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9CF4F6"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4D235FCD" w14:textId="77777777"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D7F09F"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36BD62"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1E6309DF" w14:textId="77777777"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1F286B"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5E6EC3"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25ADDC5D" w14:textId="77777777" w:rsidTr="009E586F">
        <w:trPr>
          <w:trHeight w:val="8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7E6C1A" w14:textId="646C5CAA" w:rsidR="009E586F" w:rsidRDefault="009E586F"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Client/Patient</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061537"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188C97D2" w14:textId="77777777"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EB9230"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53E9F7"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775BF2E6" w14:textId="77777777"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A908C9"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C2FB62"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52184830" w14:textId="77777777" w:rsidTr="009E586F">
        <w:trPr>
          <w:trHeight w:val="8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8267AE" w14:textId="6CCC27A3" w:rsidR="009E586F" w:rsidRDefault="009E586F"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Staff</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D03715"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14CCED8F" w14:textId="77777777"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9642A4"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8741F5"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096F14BF" w14:textId="77777777"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C23362"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3A056C"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2045F3F2" w14:textId="77777777" w:rsidTr="009E586F">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7BA7E0" w14:textId="77777777" w:rsidR="009E586F" w:rsidRDefault="009E586F"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Technology</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E3F099"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53081614" w14:textId="77777777" w:rsidTr="009E586F">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AC5CE3"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743F5E"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r w:rsidR="009E586F" w14:paraId="0940F330" w14:textId="77777777" w:rsidTr="009E586F">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43E184" w14:textId="77777777" w:rsidR="009E586F" w:rsidRDefault="009E586F"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2F8681" w14:textId="77777777" w:rsidR="009E586F" w:rsidRDefault="009E586F" w:rsidP="000F33B4">
            <w:pPr>
              <w:spacing w:after="0" w:line="240" w:lineRule="auto"/>
              <w:rPr>
                <w:rFonts w:ascii="Times New Roman" w:eastAsia="Times New Roman" w:hAnsi="Times New Roman" w:cs="Times New Roman"/>
                <w:color w:val="000000"/>
                <w:sz w:val="24"/>
                <w:szCs w:val="24"/>
              </w:rPr>
            </w:pPr>
          </w:p>
        </w:tc>
      </w:tr>
    </w:tbl>
    <w:p w14:paraId="376AD82C" w14:textId="77777777" w:rsidR="000F33B4" w:rsidRDefault="000F33B4" w:rsidP="000F33B4">
      <w:pPr>
        <w:spacing w:after="0" w:line="480" w:lineRule="auto"/>
        <w:rPr>
          <w:rFonts w:ascii="Times New Roman" w:eastAsia="Times New Roman" w:hAnsi="Times New Roman" w:cs="Times New Roman"/>
          <w:color w:val="000000"/>
          <w:sz w:val="24"/>
          <w:szCs w:val="24"/>
        </w:rPr>
      </w:pPr>
    </w:p>
    <w:p w14:paraId="0FBDEED5" w14:textId="67334CDA" w:rsidR="00311B91" w:rsidRDefault="007429A6" w:rsidP="000F33B4">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Assessment</w:t>
      </w:r>
    </w:p>
    <w:p w14:paraId="4C67F48D" w14:textId="395E37DC" w:rsidR="00ED38E4" w:rsidRPr="00E82700" w:rsidRDefault="00EE45F7" w:rsidP="000F33B4">
      <w:pPr>
        <w:spacing w:after="0" w:line="480" w:lineRule="auto"/>
        <w:ind w:firstLine="720"/>
        <w:jc w:val="both"/>
        <w:rPr>
          <w:rFonts w:ascii="Times New Roman" w:eastAsia="Times New Roman" w:hAnsi="Times New Roman" w:cs="Times New Roman"/>
          <w:color w:val="000000"/>
          <w:sz w:val="24"/>
          <w:szCs w:val="24"/>
          <w:highlight w:val="green"/>
        </w:rPr>
      </w:pPr>
      <w:r w:rsidRPr="00E82700">
        <w:rPr>
          <w:rFonts w:ascii="Times New Roman" w:eastAsia="Times New Roman" w:hAnsi="Times New Roman" w:cs="Times New Roman"/>
          <w:color w:val="000000"/>
          <w:sz w:val="24"/>
          <w:szCs w:val="24"/>
          <w:highlight w:val="green"/>
        </w:rPr>
        <w:t>Use the following table to respond to parts E and E1 in the task.</w:t>
      </w:r>
      <w:r w:rsidRPr="00E82700" w:rsidDel="00EE45F7">
        <w:rPr>
          <w:rFonts w:ascii="Times New Roman" w:eastAsia="Times New Roman" w:hAnsi="Times New Roman" w:cs="Times New Roman"/>
          <w:color w:val="000000"/>
          <w:sz w:val="24"/>
          <w:szCs w:val="24"/>
          <w:highlight w:val="green"/>
        </w:rPr>
        <w:t xml:space="preserve"> </w:t>
      </w:r>
    </w:p>
    <w:p w14:paraId="6C0BA609" w14:textId="5315EE64"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E.  Complete a risk assessment that describes </w:t>
      </w:r>
      <w:r w:rsidRPr="00E82700">
        <w:rPr>
          <w:rFonts w:ascii="Arial" w:eastAsia="Times New Roman" w:hAnsi="Arial" w:cs="Arial"/>
          <w:b/>
          <w:bCs/>
          <w:color w:val="333333"/>
          <w:sz w:val="21"/>
          <w:szCs w:val="21"/>
          <w:highlight w:val="green"/>
        </w:rPr>
        <w:t>five</w:t>
      </w:r>
      <w:r w:rsidRPr="00E82700">
        <w:rPr>
          <w:rFonts w:ascii="Arial" w:eastAsia="Times New Roman" w:hAnsi="Arial" w:cs="Arial"/>
          <w:color w:val="333333"/>
          <w:sz w:val="21"/>
          <w:szCs w:val="21"/>
          <w:highlight w:val="green"/>
        </w:rPr>
        <w:t> risks that may adversely affect the success of the service plan.</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risk assessment describes 5 logical risks that could adversely affect the success of the service plan</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A risk assessment is the identification, evaluation and estimation of the levels of risk involved in a situation,</w:t>
      </w:r>
    </w:p>
    <w:p w14:paraId="2C0B1604" w14:textId="77777777" w:rsidR="00406145" w:rsidRPr="00406145" w:rsidRDefault="00406145" w:rsidP="00406145">
      <w:pPr>
        <w:rPr>
          <w:rFonts w:ascii="Times New Roman" w:eastAsia="Times New Roman" w:hAnsi="Times New Roman" w:cs="Times New Roman"/>
          <w:sz w:val="24"/>
          <w:szCs w:val="24"/>
        </w:rPr>
      </w:pPr>
      <w:r w:rsidRPr="00406145">
        <w:rPr>
          <w:rFonts w:ascii="Segoe UI" w:eastAsia="Times New Roman" w:hAnsi="Segoe UI" w:cs="Segoe UI"/>
          <w:color w:val="FFFFFF"/>
          <w:sz w:val="36"/>
          <w:szCs w:val="36"/>
          <w:shd w:val="clear" w:color="auto" w:fill="000000"/>
        </w:rPr>
        <w:lastRenderedPageBreak/>
        <w:t>their comparison against benchmarks or standards, and then the determination of an acceptable level of risk.</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When you are developing a service plan, you have to consider the risks that are involved</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So some examples of risk could be start-up costs related to the debt, competition,</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employee costs, and some other associated examples to just try to help you to understand what these risks might be.</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Now you will also need to explore solutions to reduce the impact of the risks and develop strategies to minimize any risk that can occur.</w:t>
      </w:r>
      <w:r>
        <w:rPr>
          <w:rFonts w:ascii="Segoe UI" w:eastAsia="Times New Roman" w:hAnsi="Segoe UI" w:cs="Segoe UI"/>
          <w:color w:val="FFFFFF"/>
          <w:sz w:val="36"/>
          <w:szCs w:val="36"/>
          <w:shd w:val="clear" w:color="auto" w:fill="000000"/>
        </w:rPr>
        <w:t xml:space="preserve"> Fiscal </w:t>
      </w:r>
      <w:proofErr w:type="spellStart"/>
      <w:r>
        <w:rPr>
          <w:rFonts w:ascii="Segoe UI" w:eastAsia="Times New Roman" w:hAnsi="Segoe UI" w:cs="Segoe UI"/>
          <w:color w:val="FFFFFF"/>
          <w:sz w:val="36"/>
          <w:szCs w:val="36"/>
          <w:shd w:val="clear" w:color="auto" w:fill="000000"/>
        </w:rPr>
        <w:t>rresponsibility</w:t>
      </w:r>
      <w:proofErr w:type="spellEnd"/>
      <w:r>
        <w:rPr>
          <w:rFonts w:ascii="Segoe UI" w:eastAsia="Times New Roman"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 xml:space="preserve">meeting the specific needs within the </w:t>
      </w:r>
      <w:proofErr w:type="spellStart"/>
      <w:proofErr w:type="gramStart"/>
      <w:r w:rsidRPr="00406145">
        <w:rPr>
          <w:rFonts w:ascii="Segoe UI" w:eastAsia="Times New Roman" w:hAnsi="Segoe UI" w:cs="Segoe UI"/>
          <w:color w:val="FFFFFF"/>
          <w:sz w:val="36"/>
          <w:szCs w:val="36"/>
          <w:shd w:val="clear" w:color="auto" w:fill="000000"/>
        </w:rPr>
        <w:t>community,and</w:t>
      </w:r>
      <w:proofErr w:type="spellEnd"/>
      <w:proofErr w:type="gramEnd"/>
      <w:r w:rsidRPr="00406145">
        <w:rPr>
          <w:rFonts w:ascii="Segoe UI" w:eastAsia="Times New Roman" w:hAnsi="Segoe UI" w:cs="Segoe UI"/>
          <w:color w:val="FFFFFF"/>
          <w:sz w:val="36"/>
          <w:szCs w:val="36"/>
          <w:shd w:val="clear" w:color="auto" w:fill="000000"/>
        </w:rPr>
        <w:t xml:space="preserve"> retaining the staff providing the service.</w:t>
      </w:r>
    </w:p>
    <w:p w14:paraId="4D534476" w14:textId="40586F58" w:rsidR="00406145" w:rsidRPr="00406145" w:rsidRDefault="00406145" w:rsidP="00406145">
      <w:pPr>
        <w:rPr>
          <w:rFonts w:ascii="Times New Roman" w:eastAsia="Times New Roman" w:hAnsi="Times New Roman" w:cs="Times New Roman"/>
          <w:sz w:val="24"/>
          <w:szCs w:val="24"/>
        </w:rPr>
      </w:pPr>
    </w:p>
    <w:p w14:paraId="3A07C9AF" w14:textId="0E76384A" w:rsidR="00406145" w:rsidRPr="00406145" w:rsidRDefault="00406145" w:rsidP="00406145">
      <w:pPr>
        <w:rPr>
          <w:rFonts w:ascii="Times New Roman" w:eastAsia="Times New Roman" w:hAnsi="Times New Roman" w:cs="Times New Roman"/>
          <w:sz w:val="24"/>
          <w:szCs w:val="24"/>
        </w:rPr>
      </w:pPr>
    </w:p>
    <w:p w14:paraId="6DB154F0" w14:textId="57D11A36" w:rsidR="00406145" w:rsidRPr="00406145" w:rsidRDefault="00406145" w:rsidP="00406145">
      <w:pPr>
        <w:rPr>
          <w:rFonts w:ascii="Times New Roman" w:eastAsia="Times New Roman" w:hAnsi="Times New Roman" w:cs="Times New Roman"/>
          <w:sz w:val="24"/>
          <w:szCs w:val="24"/>
        </w:rPr>
      </w:pPr>
    </w:p>
    <w:p w14:paraId="6CD4A4F6" w14:textId="47147FBC" w:rsidR="00406145" w:rsidRPr="00406145" w:rsidRDefault="00406145" w:rsidP="00406145">
      <w:pPr>
        <w:rPr>
          <w:rFonts w:ascii="Times New Roman" w:eastAsia="Times New Roman" w:hAnsi="Times New Roman" w:cs="Times New Roman"/>
          <w:sz w:val="24"/>
          <w:szCs w:val="24"/>
        </w:rPr>
      </w:pPr>
    </w:p>
    <w:p w14:paraId="4B8F0A8C" w14:textId="34C96249" w:rsidR="00406145" w:rsidRPr="00406145" w:rsidRDefault="00406145" w:rsidP="00406145">
      <w:pPr>
        <w:spacing w:after="0" w:line="240" w:lineRule="auto"/>
        <w:rPr>
          <w:rFonts w:ascii="Times New Roman" w:eastAsia="Times New Roman" w:hAnsi="Times New Roman" w:cs="Times New Roman"/>
          <w:sz w:val="24"/>
          <w:szCs w:val="24"/>
        </w:rPr>
      </w:pPr>
    </w:p>
    <w:p w14:paraId="6A40E852" w14:textId="15ED8A41" w:rsidR="00E82700" w:rsidRPr="00E82700" w:rsidRDefault="00E82700" w:rsidP="00E82700">
      <w:pPr>
        <w:ind w:left="360" w:hanging="360"/>
        <w:textAlignment w:val="baseline"/>
        <w:rPr>
          <w:rFonts w:ascii="Arial" w:eastAsia="Times New Roman" w:hAnsi="Arial" w:cs="Arial"/>
          <w:color w:val="333333"/>
          <w:sz w:val="21"/>
          <w:szCs w:val="21"/>
          <w:highlight w:val="green"/>
        </w:rPr>
      </w:pPr>
    </w:p>
    <w:p w14:paraId="6E91CBB6" w14:textId="426FE431" w:rsidR="00E82700" w:rsidRDefault="00E82700" w:rsidP="00E82700">
      <w:pPr>
        <w:spacing w:after="0" w:line="480" w:lineRule="auto"/>
        <w:ind w:firstLine="720"/>
        <w:jc w:val="both"/>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1.  Discuss the overall results of the risk assessment and strategies that could be used to minimize </w:t>
      </w:r>
      <w:r w:rsidRPr="00E82700">
        <w:rPr>
          <w:rFonts w:ascii="Arial" w:eastAsia="Times New Roman" w:hAnsi="Arial" w:cs="Arial"/>
          <w:i/>
          <w:iCs/>
          <w:color w:val="333333"/>
          <w:sz w:val="21"/>
          <w:szCs w:val="21"/>
          <w:highlight w:val="green"/>
        </w:rPr>
        <w:t>each</w:t>
      </w:r>
      <w:r w:rsidRPr="00E82700">
        <w:rPr>
          <w:rFonts w:ascii="Arial" w:eastAsia="Times New Roman" w:hAnsi="Arial" w:cs="Arial"/>
          <w:color w:val="333333"/>
          <w:sz w:val="21"/>
          <w:szCs w:val="21"/>
          <w:highlight w:val="green"/>
        </w:rPr>
        <w:t> of the </w:t>
      </w:r>
      <w:r w:rsidRPr="00E82700">
        <w:rPr>
          <w:rFonts w:ascii="Arial" w:eastAsia="Times New Roman" w:hAnsi="Arial" w:cs="Arial"/>
          <w:b/>
          <w:bCs/>
          <w:color w:val="333333"/>
          <w:sz w:val="21"/>
          <w:szCs w:val="21"/>
          <w:highlight w:val="green"/>
        </w:rPr>
        <w:t>five</w:t>
      </w:r>
      <w:r w:rsidRPr="00E82700">
        <w:rPr>
          <w:rFonts w:ascii="Arial" w:eastAsia="Times New Roman" w:hAnsi="Arial" w:cs="Arial"/>
          <w:color w:val="333333"/>
          <w:sz w:val="21"/>
          <w:szCs w:val="21"/>
          <w:highlight w:val="green"/>
        </w:rPr>
        <w:t> identified risks.</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submission discusses the overall results of the risk assessment and appropriate strategies for minimizing risk for </w:t>
      </w:r>
      <w:r w:rsidRPr="00616C86">
        <w:rPr>
          <w:rFonts w:ascii="Times New Roman" w:eastAsia="Times New Roman" w:hAnsi="Times New Roman" w:cs="Times New Roman"/>
          <w:i/>
          <w:iCs/>
          <w:color w:val="999999"/>
          <w:bdr w:val="none" w:sz="0" w:space="0" w:color="auto" w:frame="1"/>
        </w:rPr>
        <w:t>each</w:t>
      </w:r>
      <w:r w:rsidRPr="00616C86">
        <w:rPr>
          <w:rFonts w:ascii="Times New Roman" w:eastAsia="Times New Roman" w:hAnsi="Times New Roman" w:cs="Times New Roman"/>
          <w:color w:val="999999"/>
          <w:bdr w:val="none" w:sz="0" w:space="0" w:color="auto" w:frame="1"/>
        </w:rPr>
        <w:t> of the 5 risks. The discussion logically applies these strategies to the overall results of the risk assessment and is supported by current information about using strategies to minimize risk.</w:t>
      </w:r>
      <w:r w:rsidRPr="00AF04DE">
        <w:rPr>
          <w:rFonts w:ascii="Arial" w:eastAsia="Times New Roman" w:hAnsi="Arial" w:cs="Arial"/>
          <w:color w:val="333333"/>
          <w:sz w:val="21"/>
          <w:szCs w:val="21"/>
        </w:rPr>
        <w:br/>
      </w:r>
    </w:p>
    <w:tbl>
      <w:tblPr>
        <w:tblStyle w:val="a3"/>
        <w:tblW w:w="8815" w:type="dxa"/>
        <w:tblLayout w:type="fixed"/>
        <w:tblLook w:val="0400" w:firstRow="0" w:lastRow="0" w:firstColumn="0" w:lastColumn="0" w:noHBand="0" w:noVBand="1"/>
      </w:tblPr>
      <w:tblGrid>
        <w:gridCol w:w="2862"/>
        <w:gridCol w:w="5953"/>
      </w:tblGrid>
      <w:tr w:rsidR="009E586F" w14:paraId="7D8CEDEE" w14:textId="77777777" w:rsidTr="009E586F">
        <w:trPr>
          <w:trHeight w:val="395"/>
        </w:trPr>
        <w:tc>
          <w:tcPr>
            <w:tcW w:w="2862"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14:paraId="7952CC18" w14:textId="3E3EA476" w:rsidR="009E586F" w:rsidRDefault="009E586F"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Risks</w:t>
            </w:r>
          </w:p>
        </w:tc>
        <w:tc>
          <w:tcPr>
            <w:tcW w:w="5953"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14:paraId="786CC002" w14:textId="578FDC05" w:rsidR="009E586F" w:rsidRDefault="009E586F"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Overall Results and Strategies for Minimizing the Risks</w:t>
            </w:r>
          </w:p>
        </w:tc>
      </w:tr>
      <w:tr w:rsidR="009E586F" w14:paraId="38A55E86" w14:textId="77777777"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90CC0F" w14:textId="77777777" w:rsidR="009E586F" w:rsidRDefault="009E586F" w:rsidP="000F33B4">
            <w:pPr>
              <w:spacing w:after="0" w:line="24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F11406" w14:textId="77777777" w:rsidR="009E586F" w:rsidRDefault="009E586F" w:rsidP="000F33B4">
            <w:pPr>
              <w:spacing w:after="0" w:line="240" w:lineRule="auto"/>
              <w:rPr>
                <w:rFonts w:ascii="Times New Roman" w:eastAsia="Times New Roman" w:hAnsi="Times New Roman" w:cs="Times New Roman"/>
                <w:sz w:val="24"/>
                <w:szCs w:val="24"/>
              </w:rPr>
            </w:pPr>
          </w:p>
        </w:tc>
      </w:tr>
      <w:tr w:rsidR="009E586F" w14:paraId="3D2217E5" w14:textId="77777777"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27FC05" w14:textId="77777777" w:rsidR="009E586F" w:rsidRDefault="009E586F" w:rsidP="000F33B4">
            <w:pPr>
              <w:spacing w:after="0" w:line="24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FC0E48" w14:textId="77777777" w:rsidR="009E586F" w:rsidRDefault="009E586F" w:rsidP="000F33B4">
            <w:pPr>
              <w:spacing w:after="0" w:line="240" w:lineRule="auto"/>
              <w:rPr>
                <w:rFonts w:ascii="Times New Roman" w:eastAsia="Times New Roman" w:hAnsi="Times New Roman" w:cs="Times New Roman"/>
                <w:sz w:val="24"/>
                <w:szCs w:val="24"/>
              </w:rPr>
            </w:pPr>
          </w:p>
        </w:tc>
      </w:tr>
      <w:tr w:rsidR="009E586F" w14:paraId="445555AA" w14:textId="77777777"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FB78B1" w14:textId="77777777" w:rsidR="009E586F" w:rsidRDefault="009E586F" w:rsidP="000F33B4">
            <w:pPr>
              <w:spacing w:after="0" w:line="24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520999" w14:textId="77777777" w:rsidR="009E586F" w:rsidRDefault="009E586F" w:rsidP="000F33B4">
            <w:pPr>
              <w:spacing w:after="0" w:line="240" w:lineRule="auto"/>
              <w:rPr>
                <w:rFonts w:ascii="Times New Roman" w:eastAsia="Times New Roman" w:hAnsi="Times New Roman" w:cs="Times New Roman"/>
                <w:sz w:val="24"/>
                <w:szCs w:val="24"/>
              </w:rPr>
            </w:pPr>
          </w:p>
        </w:tc>
      </w:tr>
      <w:tr w:rsidR="009E586F" w14:paraId="730867BF" w14:textId="77777777"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C4338D" w14:textId="77777777" w:rsidR="009E586F" w:rsidRDefault="009E586F" w:rsidP="000F33B4">
            <w:pPr>
              <w:spacing w:after="0" w:line="24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FA6511" w14:textId="77777777" w:rsidR="009E586F" w:rsidRDefault="009E586F" w:rsidP="000F33B4">
            <w:pPr>
              <w:spacing w:after="0" w:line="240" w:lineRule="auto"/>
              <w:rPr>
                <w:rFonts w:ascii="Times New Roman" w:eastAsia="Times New Roman" w:hAnsi="Times New Roman" w:cs="Times New Roman"/>
                <w:sz w:val="24"/>
                <w:szCs w:val="24"/>
              </w:rPr>
            </w:pPr>
          </w:p>
        </w:tc>
      </w:tr>
      <w:tr w:rsidR="009E586F" w14:paraId="0F2EA9ED" w14:textId="77777777"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810772" w14:textId="77777777" w:rsidR="009E586F" w:rsidRDefault="009E586F" w:rsidP="000F33B4">
            <w:pPr>
              <w:spacing w:after="0" w:line="24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075A0A" w14:textId="77777777" w:rsidR="009E586F" w:rsidRDefault="009E586F" w:rsidP="000F33B4">
            <w:pPr>
              <w:spacing w:after="0" w:line="240" w:lineRule="auto"/>
              <w:rPr>
                <w:rFonts w:ascii="Times New Roman" w:eastAsia="Times New Roman" w:hAnsi="Times New Roman" w:cs="Times New Roman"/>
                <w:sz w:val="24"/>
                <w:szCs w:val="24"/>
              </w:rPr>
            </w:pPr>
          </w:p>
        </w:tc>
      </w:tr>
    </w:tbl>
    <w:p w14:paraId="195F91FE" w14:textId="5A608513" w:rsidR="00A23060" w:rsidRDefault="00A23060" w:rsidP="00634FFE">
      <w:pPr>
        <w:spacing w:after="0" w:line="480" w:lineRule="auto"/>
        <w:rPr>
          <w:rFonts w:ascii="Times New Roman" w:eastAsia="Times New Roman" w:hAnsi="Times New Roman" w:cs="Times New Roman"/>
          <w:color w:val="000000"/>
          <w:sz w:val="24"/>
          <w:szCs w:val="24"/>
        </w:rPr>
      </w:pPr>
    </w:p>
    <w:p w14:paraId="1C158419" w14:textId="3B410123" w:rsidR="00311B91" w:rsidRDefault="007429A6" w:rsidP="007C4CC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Financial Projections </w:t>
      </w:r>
      <w:r w:rsidR="00A23060" w:rsidRPr="00C86F3E">
        <w:rPr>
          <w:rFonts w:ascii="Times New Roman" w:eastAsia="Times New Roman" w:hAnsi="Times New Roman" w:cs="Times New Roman"/>
          <w:sz w:val="24"/>
          <w:szCs w:val="24"/>
        </w:rPr>
        <w:t>(</w:t>
      </w:r>
      <w:r w:rsidR="00A23060" w:rsidRPr="00C86F3E">
        <w:rPr>
          <w:rFonts w:ascii="Times New Roman" w:eastAsia="Times New Roman" w:hAnsi="Times New Roman" w:cs="Times New Roman"/>
          <w:i/>
          <w:sz w:val="24"/>
          <w:szCs w:val="24"/>
        </w:rPr>
        <w:t xml:space="preserve">suggested length </w:t>
      </w:r>
      <w:r w:rsidR="00A23060">
        <w:rPr>
          <w:rFonts w:ascii="Times New Roman" w:eastAsia="Times New Roman" w:hAnsi="Times New Roman" w:cs="Times New Roman"/>
          <w:i/>
          <w:sz w:val="24"/>
          <w:szCs w:val="24"/>
        </w:rPr>
        <w:t>1</w:t>
      </w:r>
      <w:r w:rsidR="00A23060" w:rsidRPr="00C86F3E">
        <w:rPr>
          <w:rFonts w:ascii="Times New Roman" w:eastAsia="Times New Roman" w:hAnsi="Times New Roman" w:cs="Times New Roman"/>
          <w:i/>
          <w:sz w:val="24"/>
          <w:szCs w:val="24"/>
        </w:rPr>
        <w:t>–</w:t>
      </w:r>
      <w:r w:rsidR="00A23060">
        <w:rPr>
          <w:rFonts w:ascii="Times New Roman" w:eastAsia="Times New Roman" w:hAnsi="Times New Roman" w:cs="Times New Roman"/>
          <w:i/>
          <w:sz w:val="24"/>
          <w:szCs w:val="24"/>
        </w:rPr>
        <w:t>2</w:t>
      </w:r>
      <w:r w:rsidR="00A23060" w:rsidRPr="00C86F3E">
        <w:rPr>
          <w:rFonts w:ascii="Times New Roman" w:eastAsia="Times New Roman" w:hAnsi="Times New Roman" w:cs="Times New Roman"/>
          <w:i/>
          <w:sz w:val="24"/>
          <w:szCs w:val="24"/>
        </w:rPr>
        <w:t xml:space="preserve"> pages</w:t>
      </w:r>
      <w:r w:rsidR="00A23060" w:rsidRPr="00C86F3E">
        <w:rPr>
          <w:rFonts w:ascii="Times New Roman" w:eastAsia="Times New Roman" w:hAnsi="Times New Roman" w:cs="Times New Roman"/>
          <w:sz w:val="24"/>
          <w:szCs w:val="24"/>
        </w:rPr>
        <w:t>)</w:t>
      </w:r>
      <w:r w:rsidR="00A23060" w:rsidDel="00A23060">
        <w:rPr>
          <w:rFonts w:ascii="Times New Roman" w:eastAsia="Times New Roman" w:hAnsi="Times New Roman" w:cs="Times New Roman"/>
          <w:sz w:val="24"/>
          <w:szCs w:val="24"/>
        </w:rPr>
        <w:t xml:space="preserve"> </w:t>
      </w:r>
    </w:p>
    <w:p w14:paraId="3A562825" w14:textId="68A81A7B" w:rsidR="009E586F" w:rsidRDefault="009E586F" w:rsidP="00634FFE">
      <w:pPr>
        <w:spacing w:after="0" w:line="480" w:lineRule="auto"/>
        <w:rPr>
          <w:rFonts w:ascii="Times New Roman" w:eastAsia="Times New Roman" w:hAnsi="Times New Roman" w:cs="Times New Roman"/>
          <w:sz w:val="24"/>
          <w:szCs w:val="24"/>
          <w:highlight w:val="green"/>
        </w:rPr>
      </w:pPr>
      <w:r w:rsidRPr="00E82700">
        <w:rPr>
          <w:rFonts w:ascii="Times New Roman" w:eastAsia="Times New Roman" w:hAnsi="Times New Roman" w:cs="Times New Roman"/>
          <w:sz w:val="24"/>
          <w:szCs w:val="24"/>
          <w:highlight w:val="green"/>
        </w:rPr>
        <w:t>See parts F and F1 in the task” to match the other sections</w:t>
      </w:r>
      <w:r w:rsidRPr="00E82700" w:rsidDel="009E586F">
        <w:rPr>
          <w:rFonts w:ascii="Times New Roman" w:eastAsia="Times New Roman" w:hAnsi="Times New Roman" w:cs="Times New Roman"/>
          <w:sz w:val="24"/>
          <w:szCs w:val="24"/>
          <w:highlight w:val="green"/>
        </w:rPr>
        <w:t xml:space="preserve"> </w:t>
      </w:r>
    </w:p>
    <w:p w14:paraId="0C79DE7D" w14:textId="76CCE5B8" w:rsidR="00406145" w:rsidRPr="00406145" w:rsidRDefault="00406145" w:rsidP="00406145">
      <w:pPr>
        <w:rPr>
          <w:rFonts w:ascii="Times New Roman" w:eastAsia="Times New Roman" w:hAnsi="Times New Roman" w:cs="Times New Roman"/>
          <w:sz w:val="24"/>
          <w:szCs w:val="24"/>
        </w:rPr>
      </w:pPr>
      <w:r w:rsidRPr="00406145">
        <w:rPr>
          <w:rFonts w:ascii="Segoe UI" w:eastAsia="Times New Roman" w:hAnsi="Segoe UI" w:cs="Segoe UI"/>
          <w:color w:val="FFFFFF"/>
          <w:sz w:val="36"/>
          <w:szCs w:val="36"/>
          <w:shd w:val="clear" w:color="auto" w:fill="000000"/>
        </w:rPr>
        <w:t>Financial projections use existing or estimated data to forecast the future income or revenue for service</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When we think about financial projections for a service, consideration should be given to the revenue</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expectations, the cost and the charges for the service provided,</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the anticipated number of customers for the service, and the frequency of the service that will be</w:t>
      </w:r>
      <w:r>
        <w:rPr>
          <w:rFonts w:ascii="Segoe UI" w:eastAsia="Times New Roman" w:hAnsi="Segoe UI" w:cs="Segoe UI"/>
          <w:color w:val="FFFFFF"/>
          <w:sz w:val="36"/>
          <w:szCs w:val="36"/>
          <w:shd w:val="clear" w:color="auto" w:fill="000000"/>
        </w:rPr>
        <w:t xml:space="preserve"> provided.</w:t>
      </w:r>
    </w:p>
    <w:p w14:paraId="5E70ADAB" w14:textId="0C402B03" w:rsidR="00406145" w:rsidRPr="00406145" w:rsidRDefault="00406145" w:rsidP="00406145">
      <w:pPr>
        <w:rPr>
          <w:rFonts w:ascii="Times New Roman" w:eastAsia="Times New Roman" w:hAnsi="Times New Roman" w:cs="Times New Roman"/>
          <w:sz w:val="24"/>
          <w:szCs w:val="24"/>
        </w:rPr>
      </w:pPr>
      <w:r w:rsidRPr="00406145">
        <w:rPr>
          <w:rFonts w:ascii="Segoe UI" w:eastAsia="Times New Roman" w:hAnsi="Segoe UI" w:cs="Segoe UI"/>
          <w:color w:val="FFFFFF"/>
          <w:sz w:val="36"/>
          <w:szCs w:val="36"/>
          <w:shd w:val="clear" w:color="auto" w:fill="000000"/>
        </w:rPr>
        <w:t>Thought should also be given to who is going to be paying for this service. In health care,</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we think about if this will be paid for by out-of-pocket expenses, covered by insurances,</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both private and or public, and then the ratio you expect from these different payers.</w:t>
      </w:r>
    </w:p>
    <w:p w14:paraId="7FB903FF" w14:textId="23C3732E" w:rsidR="00406145" w:rsidRPr="00406145" w:rsidRDefault="00406145" w:rsidP="00406145">
      <w:pPr>
        <w:rPr>
          <w:rFonts w:ascii="Times New Roman" w:eastAsia="Times New Roman" w:hAnsi="Times New Roman" w:cs="Times New Roman"/>
          <w:sz w:val="24"/>
          <w:szCs w:val="24"/>
        </w:rPr>
      </w:pPr>
    </w:p>
    <w:p w14:paraId="7821A7AA" w14:textId="77DB3CAD" w:rsidR="00406145" w:rsidRPr="00406145" w:rsidRDefault="00406145" w:rsidP="00406145">
      <w:pPr>
        <w:spacing w:after="0" w:line="240" w:lineRule="auto"/>
        <w:rPr>
          <w:rFonts w:ascii="Times New Roman" w:eastAsia="Times New Roman" w:hAnsi="Times New Roman" w:cs="Times New Roman"/>
          <w:sz w:val="24"/>
          <w:szCs w:val="24"/>
        </w:rPr>
      </w:pPr>
    </w:p>
    <w:p w14:paraId="4825D050" w14:textId="3A5917E2" w:rsidR="00406145" w:rsidRPr="00406145" w:rsidRDefault="00406145" w:rsidP="00406145">
      <w:pPr>
        <w:rPr>
          <w:rFonts w:ascii="Times New Roman" w:eastAsia="Times New Roman" w:hAnsi="Times New Roman" w:cs="Times New Roman"/>
          <w:sz w:val="24"/>
          <w:szCs w:val="24"/>
        </w:rPr>
      </w:pPr>
    </w:p>
    <w:p w14:paraId="70BBBA78" w14:textId="6DB55BCF" w:rsidR="00406145" w:rsidRPr="00406145" w:rsidRDefault="00406145" w:rsidP="00406145">
      <w:pPr>
        <w:rPr>
          <w:rFonts w:ascii="Times New Roman" w:eastAsia="Times New Roman" w:hAnsi="Times New Roman" w:cs="Times New Roman"/>
          <w:sz w:val="24"/>
          <w:szCs w:val="24"/>
        </w:rPr>
      </w:pPr>
    </w:p>
    <w:p w14:paraId="13A215AE" w14:textId="6CED84E1" w:rsidR="00406145" w:rsidRPr="00406145" w:rsidRDefault="00406145" w:rsidP="00406145">
      <w:pPr>
        <w:spacing w:after="0" w:line="240" w:lineRule="auto"/>
        <w:rPr>
          <w:rFonts w:ascii="Times New Roman" w:eastAsia="Times New Roman" w:hAnsi="Times New Roman" w:cs="Times New Roman"/>
          <w:sz w:val="24"/>
          <w:szCs w:val="24"/>
        </w:rPr>
      </w:pPr>
    </w:p>
    <w:p w14:paraId="140CDF9D" w14:textId="77777777" w:rsidR="00406145" w:rsidRPr="00E82700" w:rsidRDefault="00406145" w:rsidP="00634FFE">
      <w:pPr>
        <w:spacing w:after="0" w:line="480" w:lineRule="auto"/>
        <w:rPr>
          <w:rFonts w:ascii="Times New Roman" w:eastAsia="Times New Roman" w:hAnsi="Times New Roman" w:cs="Times New Roman"/>
          <w:sz w:val="24"/>
          <w:szCs w:val="24"/>
          <w:highlight w:val="green"/>
        </w:rPr>
      </w:pPr>
    </w:p>
    <w:p w14:paraId="0F0DEA4B" w14:textId="3AE3A610" w:rsidR="00E82700" w:rsidRPr="00E82700" w:rsidRDefault="00E82700" w:rsidP="00E82700">
      <w:pPr>
        <w:ind w:left="360" w:hanging="360"/>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F.  Analyze the financial projections of the service plan. Include the following in your analysis:</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financial projection analysis discusses accurate revenue projections for the first year and explains appropriate and effective methods for generating revenue for the service.</w:t>
      </w:r>
    </w:p>
    <w:p w14:paraId="23E20A67"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A discussion of the revenue projections for the first year</w:t>
      </w:r>
    </w:p>
    <w:p w14:paraId="31B5CC03"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An explanation of the methods that will be used to generate revenue for the service</w:t>
      </w:r>
    </w:p>
    <w:p w14:paraId="26606A94" w14:textId="7350D4D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lastRenderedPageBreak/>
        <w:t>1.  Discuss the financial payers for the service.</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submission logically discusses appropriate financial payers for the service.</w:t>
      </w:r>
    </w:p>
    <w:p w14:paraId="5BE58149" w14:textId="3D4D9FF8" w:rsidR="00E82700" w:rsidRPr="00E82700" w:rsidRDefault="00E82700" w:rsidP="00E82700">
      <w:pPr>
        <w:ind w:left="1080" w:hanging="360"/>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a.  Graph how you predict the service will grow.</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graph shows a logical prediction of how the service will grow, and the information graphed is accurate for and relevant to the service</w:t>
      </w:r>
      <w:r w:rsidRPr="00E82700">
        <w:rPr>
          <w:rFonts w:ascii="Arial" w:eastAsia="Times New Roman" w:hAnsi="Arial" w:cs="Arial"/>
          <w:color w:val="333333"/>
          <w:sz w:val="21"/>
          <w:szCs w:val="21"/>
          <w:highlight w:val="green"/>
        </w:rPr>
        <w:br/>
        <w:t> </w:t>
      </w:r>
    </w:p>
    <w:p w14:paraId="0E9DBF57" w14:textId="77777777" w:rsidR="00E82700" w:rsidRPr="00E82700" w:rsidRDefault="00E82700" w:rsidP="00E82700">
      <w:pPr>
        <w:ind w:left="1008"/>
        <w:textAlignment w:val="baseline"/>
        <w:rPr>
          <w:rFonts w:ascii="Arial" w:eastAsia="Times New Roman" w:hAnsi="Arial" w:cs="Arial"/>
          <w:color w:val="333333"/>
          <w:sz w:val="21"/>
          <w:szCs w:val="21"/>
          <w:highlight w:val="green"/>
        </w:rPr>
      </w:pPr>
      <w:r w:rsidRPr="00E82700">
        <w:rPr>
          <w:rFonts w:ascii="Arial" w:eastAsia="Times New Roman" w:hAnsi="Arial" w:cs="Arial"/>
          <w:i/>
          <w:iCs/>
          <w:color w:val="333333"/>
          <w:sz w:val="21"/>
          <w:szCs w:val="21"/>
          <w:highlight w:val="green"/>
        </w:rPr>
        <w:t>Note: To draw the graph, you may use one or a combination of the following:</w:t>
      </w:r>
    </w:p>
    <w:p w14:paraId="54C21CB5" w14:textId="77777777" w:rsidR="00E82700" w:rsidRPr="00E82700" w:rsidRDefault="00E82700" w:rsidP="00E82700">
      <w:pPr>
        <w:textAlignment w:val="baseline"/>
        <w:rPr>
          <w:rFonts w:ascii="Arial" w:eastAsia="Times New Roman" w:hAnsi="Arial" w:cs="Arial"/>
          <w:color w:val="333333"/>
          <w:sz w:val="21"/>
          <w:szCs w:val="21"/>
          <w:highlight w:val="green"/>
        </w:rPr>
      </w:pPr>
    </w:p>
    <w:p w14:paraId="35D43D1F" w14:textId="77777777" w:rsidR="00E82700" w:rsidRPr="00E82700" w:rsidRDefault="00E82700" w:rsidP="00E82700">
      <w:pPr>
        <w:ind w:left="1008"/>
        <w:textAlignment w:val="baseline"/>
        <w:rPr>
          <w:rFonts w:ascii="Arial" w:eastAsia="Times New Roman" w:hAnsi="Arial" w:cs="Arial"/>
          <w:color w:val="333333"/>
          <w:sz w:val="21"/>
          <w:szCs w:val="21"/>
          <w:highlight w:val="green"/>
        </w:rPr>
      </w:pPr>
      <w:r w:rsidRPr="00E82700">
        <w:rPr>
          <w:rFonts w:ascii="Arial" w:eastAsia="Times New Roman" w:hAnsi="Arial" w:cs="Arial"/>
          <w:i/>
          <w:iCs/>
          <w:color w:val="333333"/>
          <w:sz w:val="21"/>
          <w:szCs w:val="21"/>
          <w:highlight w:val="green"/>
        </w:rPr>
        <w:t>- A spreadsheet program, such as Excel (*.</w:t>
      </w:r>
      <w:proofErr w:type="spellStart"/>
      <w:r w:rsidRPr="00E82700">
        <w:rPr>
          <w:rFonts w:ascii="Arial" w:eastAsia="Times New Roman" w:hAnsi="Arial" w:cs="Arial"/>
          <w:i/>
          <w:iCs/>
          <w:color w:val="333333"/>
          <w:sz w:val="21"/>
          <w:szCs w:val="21"/>
          <w:highlight w:val="green"/>
        </w:rPr>
        <w:t>xls</w:t>
      </w:r>
      <w:proofErr w:type="spellEnd"/>
      <w:r w:rsidRPr="00E82700">
        <w:rPr>
          <w:rFonts w:ascii="Arial" w:eastAsia="Times New Roman" w:hAnsi="Arial" w:cs="Arial"/>
          <w:i/>
          <w:iCs/>
          <w:color w:val="333333"/>
          <w:sz w:val="21"/>
          <w:szCs w:val="21"/>
          <w:highlight w:val="green"/>
        </w:rPr>
        <w:t>)</w:t>
      </w:r>
    </w:p>
    <w:p w14:paraId="2A39A149" w14:textId="77777777" w:rsidR="00E82700" w:rsidRPr="00E82700" w:rsidRDefault="00E82700" w:rsidP="00E82700">
      <w:pPr>
        <w:ind w:left="1008"/>
        <w:textAlignment w:val="baseline"/>
        <w:rPr>
          <w:rFonts w:ascii="Arial" w:eastAsia="Times New Roman" w:hAnsi="Arial" w:cs="Arial"/>
          <w:color w:val="333333"/>
          <w:sz w:val="21"/>
          <w:szCs w:val="21"/>
          <w:highlight w:val="green"/>
        </w:rPr>
      </w:pPr>
      <w:r w:rsidRPr="00E82700">
        <w:rPr>
          <w:rFonts w:ascii="Arial" w:eastAsia="Times New Roman" w:hAnsi="Arial" w:cs="Arial"/>
          <w:i/>
          <w:iCs/>
          <w:color w:val="333333"/>
          <w:sz w:val="21"/>
          <w:szCs w:val="21"/>
          <w:highlight w:val="green"/>
        </w:rPr>
        <w:t>- A graphics program, such as Paint (*.jpeg, *.gif)</w:t>
      </w:r>
    </w:p>
    <w:p w14:paraId="7FED2AE2" w14:textId="77777777" w:rsidR="00E82700" w:rsidRPr="00E82700" w:rsidRDefault="00E82700" w:rsidP="00E82700">
      <w:pPr>
        <w:ind w:left="1008"/>
        <w:textAlignment w:val="baseline"/>
        <w:rPr>
          <w:rFonts w:ascii="Arial" w:eastAsia="Times New Roman" w:hAnsi="Arial" w:cs="Arial"/>
          <w:color w:val="333333"/>
          <w:sz w:val="21"/>
          <w:szCs w:val="21"/>
          <w:highlight w:val="green"/>
        </w:rPr>
      </w:pPr>
      <w:r w:rsidRPr="00E82700">
        <w:rPr>
          <w:rFonts w:ascii="Arial" w:eastAsia="Times New Roman" w:hAnsi="Arial" w:cs="Arial"/>
          <w:i/>
          <w:iCs/>
          <w:color w:val="333333"/>
          <w:sz w:val="21"/>
          <w:szCs w:val="21"/>
          <w:highlight w:val="green"/>
        </w:rPr>
        <w:t>- A word-processing program, such as Word (*.rtf)</w:t>
      </w:r>
    </w:p>
    <w:p w14:paraId="4893173D" w14:textId="77777777" w:rsidR="00E82700" w:rsidRPr="00E82700" w:rsidRDefault="00E82700" w:rsidP="00E82700">
      <w:pPr>
        <w:textAlignment w:val="baseline"/>
        <w:rPr>
          <w:rFonts w:ascii="Arial" w:eastAsia="Times New Roman" w:hAnsi="Arial" w:cs="Arial"/>
          <w:color w:val="333333"/>
          <w:sz w:val="21"/>
          <w:szCs w:val="21"/>
          <w:highlight w:val="green"/>
        </w:rPr>
      </w:pPr>
    </w:p>
    <w:p w14:paraId="0EEC01CE" w14:textId="4DEF51CE" w:rsidR="00E82700" w:rsidRDefault="00E82700" w:rsidP="00E82700">
      <w:pPr>
        <w:spacing w:after="0" w:line="480" w:lineRule="auto"/>
        <w:rPr>
          <w:rFonts w:ascii="Times New Roman" w:eastAsia="Times New Roman" w:hAnsi="Times New Roman" w:cs="Times New Roman"/>
          <w:sz w:val="24"/>
          <w:szCs w:val="24"/>
        </w:rPr>
      </w:pPr>
      <w:r w:rsidRPr="00E82700">
        <w:rPr>
          <w:rFonts w:ascii="Arial" w:eastAsia="Times New Roman" w:hAnsi="Arial" w:cs="Arial"/>
          <w:i/>
          <w:iCs/>
          <w:color w:val="333333"/>
          <w:sz w:val="21"/>
          <w:szCs w:val="21"/>
          <w:highlight w:val="green"/>
        </w:rPr>
        <w:t>- A scanned hand-drawn graph (*.jpeg, *.gif)</w:t>
      </w:r>
    </w:p>
    <w:p w14:paraId="0772CECF" w14:textId="5F14CC84" w:rsidR="00311B91" w:rsidRDefault="007429A6" w:rsidP="00634FFE">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Operational Expense Budget</w:t>
      </w:r>
    </w:p>
    <w:p w14:paraId="6511D3D3" w14:textId="6C3F2D60" w:rsidR="00406145" w:rsidRPr="00406145" w:rsidRDefault="00406145" w:rsidP="00406145">
      <w:pPr>
        <w:rPr>
          <w:rFonts w:ascii="Times New Roman" w:eastAsia="Times New Roman" w:hAnsi="Times New Roman" w:cs="Times New Roman"/>
          <w:sz w:val="24"/>
          <w:szCs w:val="24"/>
        </w:rPr>
      </w:pPr>
      <w:r w:rsidRPr="00406145">
        <w:rPr>
          <w:rFonts w:ascii="Segoe UI" w:eastAsia="Times New Roman" w:hAnsi="Segoe UI" w:cs="Segoe UI"/>
          <w:color w:val="FFFFFF"/>
          <w:sz w:val="36"/>
          <w:szCs w:val="36"/>
          <w:shd w:val="clear" w:color="auto" w:fill="000000"/>
        </w:rPr>
        <w:t>An operational budget concentrates on the items needed to run a service.</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The budget needs to include logical identification of personnel and other than personnel line expenses required to implement the new service line</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Personnel costs would include salary and benefit costs and training and education that</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may be required for the service. Other than personnel costs could include equipment,</w:t>
      </w:r>
    </w:p>
    <w:p w14:paraId="5FF8350A" w14:textId="53CD2F74" w:rsidR="00406145" w:rsidRPr="00406145" w:rsidRDefault="00406145" w:rsidP="00406145">
      <w:pPr>
        <w:rPr>
          <w:rFonts w:ascii="Times New Roman" w:eastAsia="Times New Roman" w:hAnsi="Times New Roman" w:cs="Times New Roman"/>
          <w:sz w:val="24"/>
          <w:szCs w:val="24"/>
        </w:rPr>
      </w:pPr>
      <w:r w:rsidRPr="00406145">
        <w:rPr>
          <w:rFonts w:ascii="Segoe UI" w:eastAsia="Times New Roman" w:hAnsi="Segoe UI" w:cs="Segoe UI"/>
          <w:color w:val="FFFFFF"/>
          <w:sz w:val="36"/>
          <w:szCs w:val="36"/>
          <w:shd w:val="clear" w:color="auto" w:fill="000000"/>
        </w:rPr>
        <w:t>both clinical and non-clinical, supplies, space, advertising, and communication devices such as phones, tablets and computers.</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Now it is important to obtain actual or estimated costs to accurately portray the budget for a service. Organizations will</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typically be able to provide average costs for such items or formal references may also have average or projected costs.</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 xml:space="preserve">The budget for the new service line is often </w:t>
      </w:r>
      <w:r w:rsidRPr="00406145">
        <w:rPr>
          <w:rFonts w:ascii="Segoe UI" w:eastAsia="Times New Roman" w:hAnsi="Segoe UI" w:cs="Segoe UI"/>
          <w:color w:val="FFFFFF"/>
          <w:sz w:val="36"/>
          <w:szCs w:val="36"/>
          <w:shd w:val="clear" w:color="auto" w:fill="000000"/>
        </w:rPr>
        <w:lastRenderedPageBreak/>
        <w:t>depicted graphically as a pie chart that</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reflects the relative percentages of the total budget for each category of expense,</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both personnel costs and other than personnel costs.</w:t>
      </w:r>
    </w:p>
    <w:p w14:paraId="12EF5F05" w14:textId="5017B2BF" w:rsidR="00406145" w:rsidRPr="00406145" w:rsidRDefault="00406145" w:rsidP="00406145">
      <w:pPr>
        <w:rPr>
          <w:rFonts w:ascii="Times New Roman" w:eastAsia="Times New Roman" w:hAnsi="Times New Roman" w:cs="Times New Roman"/>
          <w:sz w:val="24"/>
          <w:szCs w:val="24"/>
        </w:rPr>
      </w:pPr>
    </w:p>
    <w:p w14:paraId="1E738E3A" w14:textId="041D07E7" w:rsidR="00406145" w:rsidRPr="00406145" w:rsidRDefault="00406145" w:rsidP="00406145">
      <w:pPr>
        <w:rPr>
          <w:rFonts w:ascii="Times New Roman" w:eastAsia="Times New Roman" w:hAnsi="Times New Roman" w:cs="Times New Roman"/>
          <w:sz w:val="24"/>
          <w:szCs w:val="24"/>
        </w:rPr>
      </w:pPr>
    </w:p>
    <w:p w14:paraId="60138FEF" w14:textId="52240D94" w:rsidR="00406145" w:rsidRPr="00406145" w:rsidRDefault="00406145" w:rsidP="00406145">
      <w:pPr>
        <w:rPr>
          <w:rFonts w:ascii="Times New Roman" w:eastAsia="Times New Roman" w:hAnsi="Times New Roman" w:cs="Times New Roman"/>
          <w:sz w:val="24"/>
          <w:szCs w:val="24"/>
        </w:rPr>
      </w:pPr>
    </w:p>
    <w:p w14:paraId="14EEEB59" w14:textId="69859CB0" w:rsidR="00406145" w:rsidRPr="00406145" w:rsidRDefault="00406145" w:rsidP="00406145">
      <w:pPr>
        <w:rPr>
          <w:rFonts w:ascii="Times New Roman" w:eastAsia="Times New Roman" w:hAnsi="Times New Roman" w:cs="Times New Roman"/>
          <w:sz w:val="24"/>
          <w:szCs w:val="24"/>
        </w:rPr>
      </w:pPr>
    </w:p>
    <w:p w14:paraId="7A45F66B" w14:textId="2CC770AD" w:rsidR="00406145" w:rsidRPr="00406145" w:rsidRDefault="00406145" w:rsidP="00406145">
      <w:pPr>
        <w:spacing w:after="0" w:line="240" w:lineRule="auto"/>
        <w:rPr>
          <w:rFonts w:ascii="Times New Roman" w:eastAsia="Times New Roman" w:hAnsi="Times New Roman" w:cs="Times New Roman"/>
          <w:sz w:val="24"/>
          <w:szCs w:val="24"/>
        </w:rPr>
      </w:pPr>
    </w:p>
    <w:p w14:paraId="047DBF7E" w14:textId="77F83930" w:rsidR="00406145" w:rsidRPr="00406145" w:rsidRDefault="00406145" w:rsidP="00406145">
      <w:pPr>
        <w:rPr>
          <w:rFonts w:ascii="Times New Roman" w:eastAsia="Times New Roman" w:hAnsi="Times New Roman" w:cs="Times New Roman"/>
          <w:sz w:val="24"/>
          <w:szCs w:val="24"/>
        </w:rPr>
      </w:pPr>
    </w:p>
    <w:p w14:paraId="121D069B" w14:textId="67280A74" w:rsidR="00406145" w:rsidRPr="00406145" w:rsidRDefault="00406145" w:rsidP="00406145">
      <w:pPr>
        <w:rPr>
          <w:rFonts w:ascii="Times New Roman" w:eastAsia="Times New Roman" w:hAnsi="Times New Roman" w:cs="Times New Roman"/>
          <w:sz w:val="24"/>
          <w:szCs w:val="24"/>
        </w:rPr>
      </w:pPr>
    </w:p>
    <w:p w14:paraId="1B0C8F48" w14:textId="7E931A48" w:rsidR="00406145" w:rsidRPr="00406145" w:rsidRDefault="00406145" w:rsidP="00406145">
      <w:pPr>
        <w:spacing w:after="0" w:line="240" w:lineRule="auto"/>
        <w:rPr>
          <w:rFonts w:ascii="Times New Roman" w:eastAsia="Times New Roman" w:hAnsi="Times New Roman" w:cs="Times New Roman"/>
          <w:sz w:val="24"/>
          <w:szCs w:val="24"/>
        </w:rPr>
      </w:pPr>
    </w:p>
    <w:p w14:paraId="3BF6C4B0" w14:textId="77777777" w:rsidR="00406145" w:rsidRDefault="00406145" w:rsidP="00634FFE">
      <w:pPr>
        <w:spacing w:after="0" w:line="480" w:lineRule="auto"/>
        <w:rPr>
          <w:rFonts w:ascii="Times New Roman" w:eastAsia="Times New Roman" w:hAnsi="Times New Roman" w:cs="Times New Roman"/>
          <w:b/>
          <w:sz w:val="24"/>
          <w:szCs w:val="24"/>
        </w:rPr>
      </w:pPr>
    </w:p>
    <w:p w14:paraId="6D6FB161" w14:textId="747CDC30" w:rsidR="00311B91" w:rsidRPr="00E82700" w:rsidRDefault="00EE45F7" w:rsidP="004D27B1">
      <w:pPr>
        <w:spacing w:after="0" w:line="480" w:lineRule="auto"/>
        <w:ind w:firstLine="720"/>
        <w:rPr>
          <w:rFonts w:ascii="Times New Roman" w:eastAsia="Times New Roman" w:hAnsi="Times New Roman" w:cs="Times New Roman"/>
          <w:sz w:val="24"/>
          <w:szCs w:val="24"/>
          <w:highlight w:val="green"/>
        </w:rPr>
      </w:pPr>
      <w:r w:rsidRPr="00E82700">
        <w:rPr>
          <w:rFonts w:ascii="Times New Roman" w:eastAsia="Times New Roman" w:hAnsi="Times New Roman" w:cs="Times New Roman"/>
          <w:sz w:val="24"/>
          <w:szCs w:val="24"/>
          <w:highlight w:val="green"/>
        </w:rPr>
        <w:t>Use the following table to respond to part G in the task. Then address part G1.</w:t>
      </w:r>
    </w:p>
    <w:p w14:paraId="3866F7A3" w14:textId="10814699" w:rsidR="00E82700" w:rsidRPr="00E82700" w:rsidRDefault="00E82700" w:rsidP="00E82700">
      <w:pPr>
        <w:ind w:left="360" w:hanging="360"/>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G.  Provide an operational expense budget including a description of personnel expenses and other-than-personnel expenses.</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operational expense budget describes logical and accurate personnel and OTP expenses for the service</w:t>
      </w:r>
      <w:r w:rsidRPr="00E82700">
        <w:rPr>
          <w:rFonts w:ascii="Arial" w:eastAsia="Times New Roman" w:hAnsi="Arial" w:cs="Arial"/>
          <w:color w:val="333333"/>
          <w:sz w:val="21"/>
          <w:szCs w:val="21"/>
          <w:highlight w:val="green"/>
        </w:rPr>
        <w:br/>
      </w:r>
    </w:p>
    <w:p w14:paraId="7518183E" w14:textId="2211559F" w:rsidR="00E82700" w:rsidRPr="004D27B1" w:rsidRDefault="00E82700" w:rsidP="00E82700">
      <w:pPr>
        <w:spacing w:after="0" w:line="480" w:lineRule="auto"/>
        <w:ind w:firstLine="720"/>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1.  Create a pie chart of personnel and other-than-personnel (OTP) expenses.</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pie chart accurately identifies and reflects the expenses for the personnel and OTP categories</w:t>
      </w:r>
    </w:p>
    <w:tbl>
      <w:tblPr>
        <w:tblStyle w:val="a4"/>
        <w:tblW w:w="9358" w:type="dxa"/>
        <w:tblLayout w:type="fixed"/>
        <w:tblLook w:val="0400" w:firstRow="0" w:lastRow="0" w:firstColumn="0" w:lastColumn="0" w:noHBand="0" w:noVBand="1"/>
      </w:tblPr>
      <w:tblGrid>
        <w:gridCol w:w="2421"/>
        <w:gridCol w:w="6937"/>
      </w:tblGrid>
      <w:tr w:rsidR="00311B91" w14:paraId="687115B0" w14:textId="77777777" w:rsidTr="00D555B8">
        <w:trPr>
          <w:trHeight w:val="467"/>
        </w:trPr>
        <w:tc>
          <w:tcPr>
            <w:tcW w:w="2421"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14:paraId="70F4C534" w14:textId="77777777" w:rsidR="00311B91" w:rsidRDefault="007429A6"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Category</w:t>
            </w:r>
          </w:p>
        </w:tc>
        <w:tc>
          <w:tcPr>
            <w:tcW w:w="6937"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14:paraId="793E5C8A" w14:textId="4C7DDAA6" w:rsidR="00311B91" w:rsidRDefault="007429A6"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Description of Each Type of Expense</w:t>
            </w:r>
          </w:p>
        </w:tc>
      </w:tr>
      <w:tr w:rsidR="00311B91" w14:paraId="1BA2EC9A" w14:textId="77777777" w:rsidTr="007856F7">
        <w:trPr>
          <w:trHeight w:val="240"/>
        </w:trPr>
        <w:tc>
          <w:tcPr>
            <w:tcW w:w="24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59EF02" w14:textId="77777777" w:rsidR="00311B91" w:rsidRDefault="007429A6"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Personnel Expenses</w:t>
            </w: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32F30B" w14:textId="77777777" w:rsidR="00311B91" w:rsidRDefault="00311B91" w:rsidP="00D555B8">
            <w:pPr>
              <w:spacing w:after="0" w:line="240" w:lineRule="auto"/>
              <w:rPr>
                <w:rFonts w:ascii="Times New Roman" w:eastAsia="Times New Roman" w:hAnsi="Times New Roman" w:cs="Times New Roman"/>
                <w:sz w:val="24"/>
                <w:szCs w:val="24"/>
              </w:rPr>
            </w:pPr>
          </w:p>
        </w:tc>
      </w:tr>
      <w:tr w:rsidR="00311B91" w14:paraId="62989DDD" w14:textId="77777777" w:rsidTr="007856F7">
        <w:trPr>
          <w:trHeight w:val="24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5B904F" w14:textId="77777777" w:rsidR="00311B91" w:rsidRDefault="00311B91" w:rsidP="000F33B4">
            <w:pPr>
              <w:widowControl w:val="0"/>
              <w:spacing w:after="0" w:line="24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BC01A9"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0EB4E3E6" w14:textId="77777777" w:rsidTr="007856F7">
        <w:trPr>
          <w:trHeight w:val="24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ED0F97" w14:textId="77777777" w:rsidR="00311B91" w:rsidRDefault="00311B91" w:rsidP="000F33B4">
            <w:pPr>
              <w:widowControl w:val="0"/>
              <w:spacing w:after="0" w:line="24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7BC157"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5571F092" w14:textId="77777777" w:rsidTr="007856F7">
        <w:trPr>
          <w:trHeight w:val="80"/>
        </w:trPr>
        <w:tc>
          <w:tcPr>
            <w:tcW w:w="24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97B85C" w14:textId="550ECE6B" w:rsidR="00311B91" w:rsidRDefault="007429A6"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Other-than</w:t>
            </w:r>
            <w:r w:rsidR="00A217E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Personnel </w:t>
            </w:r>
            <w:r w:rsidR="00723BBA">
              <w:rPr>
                <w:rFonts w:ascii="Times New Roman" w:eastAsia="Times New Roman" w:hAnsi="Times New Roman" w:cs="Times New Roman"/>
                <w:sz w:val="24"/>
                <w:szCs w:val="24"/>
              </w:rPr>
              <w:t xml:space="preserve">(OTP) </w:t>
            </w:r>
            <w:r>
              <w:rPr>
                <w:rFonts w:ascii="Times New Roman" w:eastAsia="Times New Roman" w:hAnsi="Times New Roman" w:cs="Times New Roman"/>
                <w:sz w:val="24"/>
                <w:szCs w:val="24"/>
              </w:rPr>
              <w:t>Expenses</w:t>
            </w: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887809"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7F7B226B" w14:textId="77777777"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270242" w14:textId="77777777" w:rsidR="00311B91" w:rsidRDefault="00311B91" w:rsidP="000F33B4">
            <w:pPr>
              <w:widowControl w:val="0"/>
              <w:spacing w:after="0" w:line="24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8E630F"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7B702E1D" w14:textId="77777777"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E45942" w14:textId="77777777" w:rsidR="00311B91" w:rsidRDefault="00311B91" w:rsidP="000F33B4">
            <w:pPr>
              <w:widowControl w:val="0"/>
              <w:spacing w:after="0" w:line="24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411285"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4FF75B3A" w14:textId="77777777"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273AC2" w14:textId="77777777" w:rsidR="00311B91" w:rsidRDefault="00311B91" w:rsidP="000F33B4">
            <w:pPr>
              <w:widowControl w:val="0"/>
              <w:spacing w:after="0" w:line="24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05FE3E"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1D8AAE76" w14:textId="77777777"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739D94" w14:textId="77777777" w:rsidR="00311B91" w:rsidRDefault="00311B91" w:rsidP="000F33B4">
            <w:pPr>
              <w:widowControl w:val="0"/>
              <w:spacing w:after="0" w:line="24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712AFA" w14:textId="77777777" w:rsidR="00311B91" w:rsidRDefault="00311B91" w:rsidP="000F33B4">
            <w:pPr>
              <w:spacing w:after="0" w:line="240" w:lineRule="auto"/>
              <w:rPr>
                <w:rFonts w:ascii="Times New Roman" w:eastAsia="Times New Roman" w:hAnsi="Times New Roman" w:cs="Times New Roman"/>
                <w:sz w:val="24"/>
                <w:szCs w:val="24"/>
              </w:rPr>
            </w:pPr>
          </w:p>
        </w:tc>
      </w:tr>
    </w:tbl>
    <w:p w14:paraId="2972B11D" w14:textId="5E312F50" w:rsidR="00A23060" w:rsidRDefault="00A23060" w:rsidP="00634FFE">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F10ADBE" w14:textId="3072E0CE" w:rsidR="00311B91" w:rsidRDefault="007429A6" w:rsidP="00634FF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Key Performance Indicators</w:t>
      </w:r>
      <w:r w:rsidR="00D47119">
        <w:rPr>
          <w:rFonts w:ascii="Times New Roman" w:eastAsia="Times New Roman" w:hAnsi="Times New Roman" w:cs="Times New Roman"/>
          <w:b/>
          <w:sz w:val="24"/>
          <w:szCs w:val="24"/>
        </w:rPr>
        <w:t xml:space="preserve"> (KPIs)</w:t>
      </w:r>
      <w:r>
        <w:rPr>
          <w:rFonts w:ascii="Times New Roman" w:eastAsia="Times New Roman" w:hAnsi="Times New Roman" w:cs="Times New Roman"/>
          <w:b/>
          <w:sz w:val="24"/>
          <w:szCs w:val="24"/>
        </w:rPr>
        <w:t xml:space="preserve"> </w:t>
      </w:r>
      <w:r w:rsidR="00A23060" w:rsidRPr="00C86F3E">
        <w:rPr>
          <w:rFonts w:ascii="Times New Roman" w:eastAsia="Times New Roman" w:hAnsi="Times New Roman" w:cs="Times New Roman"/>
          <w:sz w:val="24"/>
          <w:szCs w:val="24"/>
        </w:rPr>
        <w:t>(</w:t>
      </w:r>
      <w:r w:rsidR="00A23060" w:rsidRPr="00C86F3E">
        <w:rPr>
          <w:rFonts w:ascii="Times New Roman" w:eastAsia="Times New Roman" w:hAnsi="Times New Roman" w:cs="Times New Roman"/>
          <w:i/>
          <w:sz w:val="24"/>
          <w:szCs w:val="24"/>
        </w:rPr>
        <w:t xml:space="preserve">suggested length </w:t>
      </w:r>
      <w:r w:rsidR="0095617C">
        <w:rPr>
          <w:rFonts w:ascii="Times New Roman" w:eastAsia="Times New Roman" w:hAnsi="Times New Roman" w:cs="Times New Roman"/>
          <w:i/>
          <w:sz w:val="24"/>
          <w:szCs w:val="24"/>
        </w:rPr>
        <w:t>1</w:t>
      </w:r>
      <w:r w:rsidR="00514967">
        <w:rPr>
          <w:rFonts w:ascii="Times New Roman" w:eastAsia="Times New Roman" w:hAnsi="Times New Roman" w:cs="Times New Roman"/>
          <w:i/>
          <w:sz w:val="24"/>
          <w:szCs w:val="24"/>
        </w:rPr>
        <w:t>–</w:t>
      </w:r>
      <w:r w:rsidR="0095617C">
        <w:rPr>
          <w:rFonts w:ascii="Times New Roman" w:eastAsia="Times New Roman" w:hAnsi="Times New Roman" w:cs="Times New Roman"/>
          <w:i/>
          <w:sz w:val="24"/>
          <w:szCs w:val="24"/>
        </w:rPr>
        <w:t>2</w:t>
      </w:r>
      <w:r w:rsidR="00A23060" w:rsidRPr="00C86F3E">
        <w:rPr>
          <w:rFonts w:ascii="Times New Roman" w:eastAsia="Times New Roman" w:hAnsi="Times New Roman" w:cs="Times New Roman"/>
          <w:i/>
          <w:sz w:val="24"/>
          <w:szCs w:val="24"/>
        </w:rPr>
        <w:t xml:space="preserve"> page</w:t>
      </w:r>
      <w:r w:rsidR="0095617C">
        <w:rPr>
          <w:rFonts w:ascii="Times New Roman" w:eastAsia="Times New Roman" w:hAnsi="Times New Roman" w:cs="Times New Roman"/>
          <w:i/>
          <w:sz w:val="24"/>
          <w:szCs w:val="24"/>
        </w:rPr>
        <w:t>s</w:t>
      </w:r>
      <w:r w:rsidR="00A23060" w:rsidRPr="00C86F3E">
        <w:rPr>
          <w:rFonts w:ascii="Times New Roman" w:eastAsia="Times New Roman" w:hAnsi="Times New Roman" w:cs="Times New Roman"/>
          <w:sz w:val="24"/>
          <w:szCs w:val="24"/>
        </w:rPr>
        <w:t>)</w:t>
      </w:r>
      <w:r w:rsidR="00A23060" w:rsidDel="00A23060">
        <w:rPr>
          <w:rFonts w:ascii="Times New Roman" w:eastAsia="Times New Roman" w:hAnsi="Times New Roman" w:cs="Times New Roman"/>
          <w:sz w:val="24"/>
          <w:szCs w:val="24"/>
        </w:rPr>
        <w:t xml:space="preserve"> </w:t>
      </w:r>
    </w:p>
    <w:p w14:paraId="69EA9399" w14:textId="626D749A" w:rsidR="00406145" w:rsidRPr="00406145" w:rsidRDefault="005F7519" w:rsidP="00406145">
      <w:pPr>
        <w:rPr>
          <w:rFonts w:ascii="Times New Roman" w:eastAsia="Times New Roman" w:hAnsi="Times New Roman" w:cs="Times New Roman"/>
          <w:sz w:val="24"/>
          <w:szCs w:val="24"/>
        </w:rPr>
      </w:pPr>
      <w:r w:rsidRPr="00E82700">
        <w:rPr>
          <w:rFonts w:ascii="Times New Roman" w:eastAsia="Times New Roman" w:hAnsi="Times New Roman" w:cs="Times New Roman"/>
          <w:sz w:val="24"/>
          <w:szCs w:val="24"/>
          <w:highlight w:val="green"/>
        </w:rPr>
        <w:t>Use the following table in your response to part</w:t>
      </w:r>
      <w:r w:rsidR="00E32224" w:rsidRPr="00E82700">
        <w:rPr>
          <w:rFonts w:ascii="Times New Roman" w:eastAsia="Times New Roman" w:hAnsi="Times New Roman" w:cs="Times New Roman"/>
          <w:sz w:val="24"/>
          <w:szCs w:val="24"/>
          <w:highlight w:val="green"/>
        </w:rPr>
        <w:t>s</w:t>
      </w:r>
      <w:r w:rsidRPr="00E82700">
        <w:rPr>
          <w:rFonts w:ascii="Times New Roman" w:eastAsia="Times New Roman" w:hAnsi="Times New Roman" w:cs="Times New Roman"/>
          <w:sz w:val="24"/>
          <w:szCs w:val="24"/>
          <w:highlight w:val="green"/>
        </w:rPr>
        <w:t xml:space="preserve"> H</w:t>
      </w:r>
      <w:r w:rsidR="00E32224" w:rsidRPr="00E82700">
        <w:rPr>
          <w:rFonts w:ascii="Times New Roman" w:eastAsia="Times New Roman" w:hAnsi="Times New Roman" w:cs="Times New Roman"/>
          <w:sz w:val="24"/>
          <w:szCs w:val="24"/>
          <w:highlight w:val="green"/>
        </w:rPr>
        <w:t>1a</w:t>
      </w:r>
      <w:r w:rsidR="00925243" w:rsidRPr="00E82700">
        <w:rPr>
          <w:rFonts w:ascii="Times New Roman" w:eastAsia="Times New Roman" w:hAnsi="Times New Roman" w:cs="Times New Roman"/>
          <w:sz w:val="24"/>
          <w:szCs w:val="24"/>
          <w:highlight w:val="green"/>
        </w:rPr>
        <w:t>–</w:t>
      </w:r>
      <w:r w:rsidR="00E32224" w:rsidRPr="00E82700">
        <w:rPr>
          <w:rFonts w:ascii="Times New Roman" w:eastAsia="Times New Roman" w:hAnsi="Times New Roman" w:cs="Times New Roman"/>
          <w:sz w:val="24"/>
          <w:szCs w:val="24"/>
          <w:highlight w:val="green"/>
        </w:rPr>
        <w:t>c and H2</w:t>
      </w:r>
      <w:r w:rsidR="00925243" w:rsidRPr="00E82700">
        <w:rPr>
          <w:rFonts w:ascii="Times New Roman" w:eastAsia="Times New Roman" w:hAnsi="Times New Roman" w:cs="Times New Roman"/>
          <w:sz w:val="24"/>
          <w:szCs w:val="24"/>
          <w:highlight w:val="green"/>
        </w:rPr>
        <w:t xml:space="preserve"> in the task</w:t>
      </w:r>
      <w:r w:rsidR="00B64086" w:rsidRPr="00E82700">
        <w:rPr>
          <w:rFonts w:ascii="Times New Roman" w:eastAsia="Times New Roman" w:hAnsi="Times New Roman" w:cs="Times New Roman"/>
          <w:sz w:val="24"/>
          <w:szCs w:val="24"/>
          <w:highlight w:val="green"/>
        </w:rPr>
        <w:t>.</w:t>
      </w:r>
      <w:r w:rsidRPr="00E82700">
        <w:rPr>
          <w:rFonts w:ascii="Times New Roman" w:eastAsia="Times New Roman" w:hAnsi="Times New Roman" w:cs="Times New Roman"/>
          <w:sz w:val="24"/>
          <w:szCs w:val="24"/>
          <w:highlight w:val="green"/>
        </w:rPr>
        <w:t xml:space="preserve">  Then address </w:t>
      </w:r>
      <w:r w:rsidR="00925243" w:rsidRPr="00E82700">
        <w:rPr>
          <w:rFonts w:ascii="Times New Roman" w:eastAsia="Times New Roman" w:hAnsi="Times New Roman" w:cs="Times New Roman"/>
          <w:sz w:val="24"/>
          <w:szCs w:val="24"/>
          <w:highlight w:val="green"/>
        </w:rPr>
        <w:t xml:space="preserve">parts </w:t>
      </w:r>
      <w:r w:rsidR="0095617C" w:rsidRPr="00E82700">
        <w:rPr>
          <w:rFonts w:ascii="Times New Roman" w:eastAsia="Times New Roman" w:hAnsi="Times New Roman" w:cs="Times New Roman"/>
          <w:sz w:val="24"/>
          <w:szCs w:val="24"/>
          <w:highlight w:val="green"/>
        </w:rPr>
        <w:t>H3</w:t>
      </w:r>
      <w:r w:rsidR="00925243" w:rsidRPr="00E82700">
        <w:rPr>
          <w:rFonts w:ascii="Times New Roman" w:eastAsia="Times New Roman" w:hAnsi="Times New Roman" w:cs="Times New Roman"/>
          <w:sz w:val="24"/>
          <w:szCs w:val="24"/>
          <w:highlight w:val="green"/>
        </w:rPr>
        <w:t xml:space="preserve"> </w:t>
      </w:r>
      <w:r w:rsidR="0095617C" w:rsidRPr="00E82700">
        <w:rPr>
          <w:rFonts w:ascii="Times New Roman" w:eastAsia="Times New Roman" w:hAnsi="Times New Roman" w:cs="Times New Roman"/>
          <w:sz w:val="24"/>
          <w:szCs w:val="24"/>
          <w:highlight w:val="green"/>
        </w:rPr>
        <w:t>and H4</w:t>
      </w:r>
      <w:r w:rsidR="00B64086" w:rsidRPr="00E82700">
        <w:rPr>
          <w:rFonts w:ascii="Times New Roman" w:eastAsia="Times New Roman" w:hAnsi="Times New Roman" w:cs="Times New Roman"/>
          <w:sz w:val="24"/>
          <w:szCs w:val="24"/>
          <w:highlight w:val="green"/>
        </w:rPr>
        <w:t>.</w:t>
      </w:r>
      <w:r w:rsidRPr="00E82700">
        <w:rPr>
          <w:rFonts w:ascii="Times New Roman" w:eastAsia="Times New Roman" w:hAnsi="Times New Roman" w:cs="Times New Roman"/>
          <w:sz w:val="24"/>
          <w:szCs w:val="24"/>
          <w:highlight w:val="green"/>
        </w:rPr>
        <w:t xml:space="preserve"> </w:t>
      </w:r>
      <w:r w:rsidR="00D322B4">
        <w:rPr>
          <w:rFonts w:ascii="Segoe UI" w:eastAsia="Times New Roman" w:hAnsi="Segoe UI" w:cs="Segoe UI"/>
          <w:color w:val="FFFFFF"/>
          <w:sz w:val="36"/>
          <w:szCs w:val="36"/>
          <w:shd w:val="clear" w:color="auto" w:fill="000000"/>
        </w:rPr>
        <w:t>A</w:t>
      </w:r>
      <w:r w:rsidR="00406145" w:rsidRPr="00406145">
        <w:rPr>
          <w:rFonts w:ascii="Segoe UI" w:eastAsia="Times New Roman" w:hAnsi="Segoe UI" w:cs="Segoe UI"/>
          <w:color w:val="FFFFFF"/>
          <w:sz w:val="36"/>
          <w:szCs w:val="36"/>
          <w:shd w:val="clear" w:color="auto" w:fill="000000"/>
        </w:rPr>
        <w:t>re a way of measuring the effectiveness of an organization or service plan and its progress towards achieving its goals.</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KPIs play an important role in the performance measurement process by helping to identify and appropriately measure levels of service performance.</w:t>
      </w:r>
    </w:p>
    <w:p w14:paraId="5BB63A90" w14:textId="32288246" w:rsidR="00406145" w:rsidRPr="00406145" w:rsidRDefault="00406145" w:rsidP="00406145">
      <w:pPr>
        <w:rPr>
          <w:rFonts w:ascii="Times New Roman" w:eastAsia="Times New Roman" w:hAnsi="Times New Roman" w:cs="Times New Roman"/>
          <w:sz w:val="24"/>
          <w:szCs w:val="24"/>
        </w:rPr>
      </w:pPr>
      <w:r w:rsidRPr="00406145">
        <w:rPr>
          <w:rFonts w:ascii="Segoe UI" w:eastAsia="Times New Roman" w:hAnsi="Segoe UI" w:cs="Segoe UI"/>
          <w:color w:val="FFFFFF"/>
          <w:sz w:val="36"/>
          <w:szCs w:val="36"/>
          <w:shd w:val="clear" w:color="auto" w:fill="000000"/>
        </w:rPr>
        <w:t>A good KPI should be well-defined, quantifiable, thoroughly communicated, logical and crucial to achieving your strategic goals.</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Now there are several different types of KPIs, but the three most common are structural, process, and outcome.</w:t>
      </w:r>
    </w:p>
    <w:p w14:paraId="1813077F" w14:textId="78F18325" w:rsidR="00406145" w:rsidRPr="00406145" w:rsidRDefault="00406145" w:rsidP="00406145">
      <w:pPr>
        <w:spacing w:after="0" w:line="240" w:lineRule="auto"/>
        <w:rPr>
          <w:rFonts w:ascii="Times New Roman" w:eastAsia="Times New Roman" w:hAnsi="Times New Roman" w:cs="Times New Roman"/>
          <w:sz w:val="24"/>
          <w:szCs w:val="24"/>
        </w:rPr>
      </w:pPr>
    </w:p>
    <w:p w14:paraId="67E7DEE9" w14:textId="672D5768" w:rsidR="00406145" w:rsidRPr="00406145" w:rsidRDefault="00406145" w:rsidP="00406145">
      <w:pPr>
        <w:rPr>
          <w:rFonts w:ascii="Times New Roman" w:eastAsia="Times New Roman" w:hAnsi="Times New Roman" w:cs="Times New Roman"/>
          <w:sz w:val="24"/>
          <w:szCs w:val="24"/>
        </w:rPr>
      </w:pPr>
    </w:p>
    <w:p w14:paraId="3A3325CA" w14:textId="455F7952" w:rsidR="00311B91" w:rsidRPr="00E82700" w:rsidRDefault="00311B91" w:rsidP="007227B1">
      <w:pPr>
        <w:spacing w:after="0" w:line="480" w:lineRule="auto"/>
        <w:ind w:firstLine="720"/>
        <w:rPr>
          <w:rFonts w:ascii="Times New Roman" w:eastAsia="Times New Roman" w:hAnsi="Times New Roman" w:cs="Times New Roman"/>
          <w:sz w:val="24"/>
          <w:szCs w:val="24"/>
          <w:highlight w:val="green"/>
        </w:rPr>
      </w:pPr>
    </w:p>
    <w:p w14:paraId="4BE20ACC" w14:textId="77777777" w:rsidR="00E82700" w:rsidRPr="00E82700" w:rsidRDefault="00E82700" w:rsidP="00E82700">
      <w:pPr>
        <w:ind w:left="360" w:hanging="360"/>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H.  Explain key performance indicators (KPIs) of the service idea by doing the following:</w:t>
      </w:r>
    </w:p>
    <w:p w14:paraId="39C513F2" w14:textId="604219BF"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1.  Describe a KPI from </w:t>
      </w:r>
      <w:r w:rsidRPr="00E82700">
        <w:rPr>
          <w:rFonts w:ascii="Arial" w:eastAsia="Times New Roman" w:hAnsi="Arial" w:cs="Arial"/>
          <w:i/>
          <w:iCs/>
          <w:color w:val="333333"/>
          <w:sz w:val="21"/>
          <w:szCs w:val="21"/>
          <w:highlight w:val="green"/>
        </w:rPr>
        <w:t>each</w:t>
      </w:r>
      <w:r w:rsidRPr="00E82700">
        <w:rPr>
          <w:rFonts w:ascii="Arial" w:eastAsia="Times New Roman" w:hAnsi="Arial" w:cs="Arial"/>
          <w:color w:val="333333"/>
          <w:sz w:val="21"/>
          <w:szCs w:val="21"/>
          <w:highlight w:val="green"/>
        </w:rPr>
        <w:t> of the following areas that will be used to measure the success of the project:</w:t>
      </w:r>
      <w:r w:rsidRPr="00E82700">
        <w:rPr>
          <w:rFonts w:ascii="Times New Roman" w:eastAsia="Times New Roman" w:hAnsi="Times New Roman" w:cs="Times New Roman"/>
          <w:color w:val="999999"/>
          <w:bdr w:val="none" w:sz="0" w:space="0" w:color="auto" w:frame="1"/>
        </w:rPr>
        <w:t xml:space="preserve"> </w:t>
      </w:r>
    </w:p>
    <w:p w14:paraId="6432E05F" w14:textId="4856C062"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a.  structure</w:t>
      </w:r>
      <w:r w:rsidRPr="00E82700">
        <w:rPr>
          <w:rFonts w:ascii="Times New Roman" w:eastAsia="Times New Roman" w:hAnsi="Times New Roman" w:cs="Times New Roman"/>
          <w:color w:val="999999"/>
          <w:bdr w:val="none" w:sz="0" w:space="0" w:color="auto" w:frame="1"/>
        </w:rPr>
        <w:t xml:space="preserve"> </w:t>
      </w:r>
      <w:proofErr w:type="gramStart"/>
      <w:r w:rsidRPr="00616C86">
        <w:rPr>
          <w:rFonts w:ascii="Times New Roman" w:eastAsia="Times New Roman" w:hAnsi="Times New Roman" w:cs="Times New Roman"/>
          <w:color w:val="999999"/>
          <w:bdr w:val="none" w:sz="0" w:space="0" w:color="auto" w:frame="1"/>
        </w:rPr>
        <w:t>The</w:t>
      </w:r>
      <w:proofErr w:type="gramEnd"/>
      <w:r w:rsidRPr="00616C86">
        <w:rPr>
          <w:rFonts w:ascii="Times New Roman" w:eastAsia="Times New Roman" w:hAnsi="Times New Roman" w:cs="Times New Roman"/>
          <w:color w:val="999999"/>
          <w:bdr w:val="none" w:sz="0" w:space="0" w:color="auto" w:frame="1"/>
        </w:rPr>
        <w:t xml:space="preserve"> submission accurately describes a structural KPI and how it could logically be used to measure the success of the project</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Structure relates to the resources of the health care system that contribute to its ability to meet the health care needs of the population.</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Structural indicators refer to the resources that are used by an organization to deliver health care and could include buildings,</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equipment, the availability of specialist personnel and available finances</w:t>
      </w:r>
    </w:p>
    <w:p w14:paraId="5E37DB49" w14:textId="77777777" w:rsidR="00406145" w:rsidRPr="00406145" w:rsidRDefault="00406145" w:rsidP="00406145">
      <w:pPr>
        <w:spacing w:after="0" w:line="240" w:lineRule="auto"/>
        <w:rPr>
          <w:rFonts w:ascii="Times New Roman" w:eastAsia="Times New Roman" w:hAnsi="Times New Roman" w:cs="Times New Roman"/>
          <w:sz w:val="24"/>
          <w:szCs w:val="24"/>
        </w:rPr>
      </w:pPr>
      <w:r w:rsidRPr="00406145">
        <w:rPr>
          <w:rFonts w:ascii="Segoe UI" w:eastAsia="Times New Roman" w:hAnsi="Segoe UI" w:cs="Segoe UI"/>
          <w:color w:val="FFFFFF"/>
          <w:sz w:val="36"/>
          <w:szCs w:val="36"/>
          <w:shd w:val="clear" w:color="auto" w:fill="000000"/>
        </w:rPr>
        <w:t>Some examples could include the number of personnel or the number of patients.</w:t>
      </w:r>
    </w:p>
    <w:p w14:paraId="0644BDDE" w14:textId="0ED6954D" w:rsidR="00406145" w:rsidRPr="00406145" w:rsidRDefault="00406145" w:rsidP="00406145">
      <w:pPr>
        <w:rPr>
          <w:rFonts w:ascii="Times New Roman" w:eastAsia="Times New Roman" w:hAnsi="Times New Roman" w:cs="Times New Roman"/>
          <w:sz w:val="24"/>
          <w:szCs w:val="24"/>
        </w:rPr>
      </w:pPr>
    </w:p>
    <w:p w14:paraId="7D3D93AC" w14:textId="1634A540" w:rsidR="00406145" w:rsidRPr="00406145" w:rsidRDefault="00406145" w:rsidP="00406145">
      <w:pPr>
        <w:rPr>
          <w:rFonts w:ascii="Times New Roman" w:eastAsia="Times New Roman" w:hAnsi="Times New Roman" w:cs="Times New Roman"/>
          <w:sz w:val="24"/>
          <w:szCs w:val="24"/>
        </w:rPr>
      </w:pPr>
    </w:p>
    <w:p w14:paraId="589AEA9A" w14:textId="3E571BA1" w:rsidR="00E82700" w:rsidRPr="00E82700" w:rsidRDefault="00E82700" w:rsidP="00E82700">
      <w:pPr>
        <w:ind w:left="1080" w:hanging="360"/>
        <w:textAlignment w:val="baseline"/>
        <w:rPr>
          <w:rFonts w:ascii="Arial" w:eastAsia="Times New Roman" w:hAnsi="Arial" w:cs="Arial"/>
          <w:color w:val="333333"/>
          <w:sz w:val="21"/>
          <w:szCs w:val="21"/>
          <w:highlight w:val="green"/>
        </w:rPr>
      </w:pPr>
    </w:p>
    <w:p w14:paraId="11026846" w14:textId="5E4CABB2"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b.  process</w:t>
      </w:r>
      <w:r w:rsidRPr="00E82700">
        <w:rPr>
          <w:rFonts w:ascii="Times New Roman" w:eastAsia="Times New Roman" w:hAnsi="Times New Roman" w:cs="Times New Roman"/>
          <w:color w:val="999999"/>
          <w:bdr w:val="none" w:sz="0" w:space="0" w:color="auto" w:frame="1"/>
        </w:rPr>
        <w:t xml:space="preserve"> </w:t>
      </w:r>
      <w:proofErr w:type="gramStart"/>
      <w:r w:rsidRPr="00616C86">
        <w:rPr>
          <w:rFonts w:ascii="Times New Roman" w:eastAsia="Times New Roman" w:hAnsi="Times New Roman" w:cs="Times New Roman"/>
          <w:color w:val="999999"/>
          <w:bdr w:val="none" w:sz="0" w:space="0" w:color="auto" w:frame="1"/>
        </w:rPr>
        <w:t>The</w:t>
      </w:r>
      <w:proofErr w:type="gramEnd"/>
      <w:r w:rsidRPr="00616C86">
        <w:rPr>
          <w:rFonts w:ascii="Times New Roman" w:eastAsia="Times New Roman" w:hAnsi="Times New Roman" w:cs="Times New Roman"/>
          <w:color w:val="999999"/>
          <w:bdr w:val="none" w:sz="0" w:space="0" w:color="auto" w:frame="1"/>
        </w:rPr>
        <w:t xml:space="preserve"> submission accurately describes a process KPI and how it could logically be used to measure the success of the project.</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Process KPIs relate to what is actually done for the service user and how well it is done.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Process indicators measure the activities carried out and the assessment and treatment of service users and are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often used to measure compliance with recommended practice that is based on evidence or the consensus of experts</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So some examples of process KPIs could include the time to complete an order, the number of referrals to the service, or wait times.</w:t>
      </w:r>
    </w:p>
    <w:p w14:paraId="0EA76909" w14:textId="24670BA4" w:rsidR="00406145" w:rsidRPr="00406145" w:rsidRDefault="00406145" w:rsidP="00406145">
      <w:pPr>
        <w:rPr>
          <w:rFonts w:ascii="Times New Roman" w:eastAsia="Times New Roman" w:hAnsi="Times New Roman" w:cs="Times New Roman"/>
          <w:sz w:val="24"/>
          <w:szCs w:val="24"/>
        </w:rPr>
      </w:pPr>
    </w:p>
    <w:p w14:paraId="27C2608C" w14:textId="477533D8" w:rsidR="00406145" w:rsidRPr="00406145" w:rsidRDefault="00406145" w:rsidP="00406145">
      <w:pPr>
        <w:rPr>
          <w:rFonts w:ascii="Times New Roman" w:eastAsia="Times New Roman" w:hAnsi="Times New Roman" w:cs="Times New Roman"/>
          <w:sz w:val="24"/>
          <w:szCs w:val="24"/>
        </w:rPr>
      </w:pPr>
    </w:p>
    <w:p w14:paraId="57EC4207" w14:textId="66FEA257" w:rsidR="00406145" w:rsidRPr="00406145" w:rsidRDefault="00406145" w:rsidP="00406145">
      <w:pPr>
        <w:rPr>
          <w:rFonts w:ascii="Times New Roman" w:eastAsia="Times New Roman" w:hAnsi="Times New Roman" w:cs="Times New Roman"/>
          <w:sz w:val="24"/>
          <w:szCs w:val="24"/>
        </w:rPr>
      </w:pPr>
    </w:p>
    <w:p w14:paraId="4A26FEEB" w14:textId="1DADFE22" w:rsidR="00E82700" w:rsidRPr="00E82700" w:rsidRDefault="00E82700" w:rsidP="00E82700">
      <w:pPr>
        <w:ind w:left="1080" w:hanging="360"/>
        <w:textAlignment w:val="baseline"/>
        <w:rPr>
          <w:rFonts w:ascii="Arial" w:eastAsia="Times New Roman" w:hAnsi="Arial" w:cs="Arial"/>
          <w:color w:val="333333"/>
          <w:sz w:val="21"/>
          <w:szCs w:val="21"/>
          <w:highlight w:val="green"/>
        </w:rPr>
      </w:pPr>
    </w:p>
    <w:p w14:paraId="0B5C6E87" w14:textId="41213BD4"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c.  outcome</w:t>
      </w:r>
      <w:r w:rsidRPr="00E82700">
        <w:rPr>
          <w:rFonts w:ascii="Times New Roman" w:eastAsia="Times New Roman" w:hAnsi="Times New Roman" w:cs="Times New Roman"/>
          <w:color w:val="999999"/>
          <w:bdr w:val="none" w:sz="0" w:space="0" w:color="auto" w:frame="1"/>
        </w:rPr>
        <w:t xml:space="preserve"> </w:t>
      </w:r>
      <w:proofErr w:type="gramStart"/>
      <w:r w:rsidRPr="00616C86">
        <w:rPr>
          <w:rFonts w:ascii="Times New Roman" w:eastAsia="Times New Roman" w:hAnsi="Times New Roman" w:cs="Times New Roman"/>
          <w:color w:val="999999"/>
          <w:bdr w:val="none" w:sz="0" w:space="0" w:color="auto" w:frame="1"/>
        </w:rPr>
        <w:t>The</w:t>
      </w:r>
      <w:proofErr w:type="gramEnd"/>
      <w:r w:rsidRPr="00616C86">
        <w:rPr>
          <w:rFonts w:ascii="Times New Roman" w:eastAsia="Times New Roman" w:hAnsi="Times New Roman" w:cs="Times New Roman"/>
          <w:color w:val="999999"/>
          <w:bdr w:val="none" w:sz="0" w:space="0" w:color="auto" w:frame="1"/>
        </w:rPr>
        <w:t xml:space="preserve"> submission accurately describes an outcome KPI and how it could logically be used to measure the success of the project.</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Outcome KPIs relate to the state of health of the individual or the population resulting from their interaction with the health care system.</w:t>
      </w:r>
      <w:r w:rsidR="00406145" w:rsidRPr="00406145">
        <w:rPr>
          <w:rFonts w:ascii="Segoe UI" w:hAnsi="Segoe UI" w:cs="Segoe UI"/>
          <w:color w:val="FFFFFF"/>
          <w:sz w:val="36"/>
          <w:szCs w:val="36"/>
          <w:shd w:val="clear" w:color="auto" w:fill="000000"/>
        </w:rPr>
        <w:t xml:space="preserve"> </w:t>
      </w:r>
      <w:proofErr w:type="gramStart"/>
      <w:r w:rsidR="00406145" w:rsidRPr="00406145">
        <w:rPr>
          <w:rFonts w:ascii="Segoe UI" w:eastAsia="Times New Roman" w:hAnsi="Segoe UI" w:cs="Segoe UI"/>
          <w:color w:val="FFFFFF"/>
          <w:sz w:val="36"/>
          <w:szCs w:val="36"/>
          <w:shd w:val="clear" w:color="auto" w:fill="000000"/>
        </w:rPr>
        <w:t>So</w:t>
      </w:r>
      <w:proofErr w:type="gramEnd"/>
      <w:r w:rsidR="00406145" w:rsidRPr="00406145">
        <w:rPr>
          <w:rFonts w:ascii="Segoe UI" w:eastAsia="Times New Roman" w:hAnsi="Segoe UI" w:cs="Segoe UI"/>
          <w:color w:val="FFFFFF"/>
          <w:sz w:val="36"/>
          <w:szCs w:val="36"/>
          <w:shd w:val="clear" w:color="auto" w:fill="000000"/>
        </w:rPr>
        <w:t xml:space="preserve"> it measures the benefits of performance.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It can include lifestyle improvements, emotional responses to illness or its care, alterations in levels of pain,</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morbidity and mortality rates, and increased level of knowledge.</w:t>
      </w:r>
      <w:r w:rsidR="00406145" w:rsidRPr="00406145">
        <w:rPr>
          <w:rFonts w:ascii="Segoe UI" w:hAnsi="Segoe UI" w:cs="Segoe UI"/>
          <w:color w:val="FFFFFF"/>
          <w:sz w:val="36"/>
          <w:szCs w:val="36"/>
          <w:shd w:val="clear" w:color="auto" w:fill="000000"/>
        </w:rPr>
        <w:t xml:space="preserve"> </w:t>
      </w:r>
      <w:proofErr w:type="gramStart"/>
      <w:r w:rsidR="00406145" w:rsidRPr="00406145">
        <w:rPr>
          <w:rFonts w:ascii="Segoe UI" w:eastAsia="Times New Roman" w:hAnsi="Segoe UI" w:cs="Segoe UI"/>
          <w:color w:val="FFFFFF"/>
          <w:sz w:val="36"/>
          <w:szCs w:val="36"/>
          <w:shd w:val="clear" w:color="auto" w:fill="000000"/>
        </w:rPr>
        <w:t>So</w:t>
      </w:r>
      <w:proofErr w:type="gramEnd"/>
      <w:r w:rsidR="00406145" w:rsidRPr="00406145">
        <w:rPr>
          <w:rFonts w:ascii="Segoe UI" w:eastAsia="Times New Roman" w:hAnsi="Segoe UI" w:cs="Segoe UI"/>
          <w:color w:val="FFFFFF"/>
          <w:sz w:val="36"/>
          <w:szCs w:val="36"/>
          <w:shd w:val="clear" w:color="auto" w:fill="000000"/>
        </w:rPr>
        <w:t xml:space="preserve"> some other examples could include employee or patient satisfaction rates or readmission rates.</w:t>
      </w:r>
    </w:p>
    <w:p w14:paraId="24CD751F" w14:textId="7408E4E4" w:rsidR="00406145" w:rsidRPr="00406145" w:rsidRDefault="00406145" w:rsidP="00406145">
      <w:pPr>
        <w:rPr>
          <w:rFonts w:ascii="Times New Roman" w:eastAsia="Times New Roman" w:hAnsi="Times New Roman" w:cs="Times New Roman"/>
          <w:sz w:val="24"/>
          <w:szCs w:val="24"/>
        </w:rPr>
      </w:pPr>
    </w:p>
    <w:p w14:paraId="5460D06F" w14:textId="7912EA71" w:rsidR="00406145" w:rsidRPr="00406145" w:rsidRDefault="00406145" w:rsidP="00406145">
      <w:pPr>
        <w:rPr>
          <w:rFonts w:ascii="Times New Roman" w:eastAsia="Times New Roman" w:hAnsi="Times New Roman" w:cs="Times New Roman"/>
          <w:sz w:val="24"/>
          <w:szCs w:val="24"/>
        </w:rPr>
      </w:pPr>
    </w:p>
    <w:p w14:paraId="74940C21" w14:textId="21290F16" w:rsidR="00406145" w:rsidRPr="00406145" w:rsidRDefault="00406145" w:rsidP="00406145">
      <w:pPr>
        <w:rPr>
          <w:rFonts w:ascii="Times New Roman" w:eastAsia="Times New Roman" w:hAnsi="Times New Roman" w:cs="Times New Roman"/>
          <w:sz w:val="24"/>
          <w:szCs w:val="24"/>
        </w:rPr>
      </w:pPr>
    </w:p>
    <w:p w14:paraId="7654D5BA" w14:textId="6EA23DC7" w:rsidR="00406145" w:rsidRPr="00406145" w:rsidRDefault="00406145" w:rsidP="00406145">
      <w:pPr>
        <w:rPr>
          <w:rFonts w:ascii="Times New Roman" w:eastAsia="Times New Roman" w:hAnsi="Times New Roman" w:cs="Times New Roman"/>
          <w:sz w:val="24"/>
          <w:szCs w:val="24"/>
        </w:rPr>
      </w:pPr>
    </w:p>
    <w:p w14:paraId="550E6991" w14:textId="2F984592" w:rsidR="00E82700" w:rsidRPr="00E82700" w:rsidRDefault="00E82700" w:rsidP="00E82700">
      <w:pPr>
        <w:ind w:left="1080" w:hanging="360"/>
        <w:textAlignment w:val="baseline"/>
        <w:rPr>
          <w:rFonts w:ascii="Arial" w:eastAsia="Times New Roman" w:hAnsi="Arial" w:cs="Arial"/>
          <w:color w:val="333333"/>
          <w:sz w:val="21"/>
          <w:szCs w:val="21"/>
          <w:highlight w:val="green"/>
        </w:rPr>
      </w:pPr>
    </w:p>
    <w:p w14:paraId="00015DCD" w14:textId="07333AD4"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2.  Describe how </w:t>
      </w:r>
      <w:r w:rsidRPr="00E82700">
        <w:rPr>
          <w:rFonts w:ascii="Arial" w:eastAsia="Times New Roman" w:hAnsi="Arial" w:cs="Arial"/>
          <w:i/>
          <w:iCs/>
          <w:color w:val="333333"/>
          <w:sz w:val="21"/>
          <w:szCs w:val="21"/>
          <w:highlight w:val="green"/>
        </w:rPr>
        <w:t>each</w:t>
      </w:r>
      <w:r w:rsidRPr="00E82700">
        <w:rPr>
          <w:rFonts w:ascii="Arial" w:eastAsia="Times New Roman" w:hAnsi="Arial" w:cs="Arial"/>
          <w:color w:val="333333"/>
          <w:sz w:val="21"/>
          <w:szCs w:val="21"/>
          <w:highlight w:val="green"/>
        </w:rPr>
        <w:t> KPI will be measured and how often.</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submission logically describes how </w:t>
      </w:r>
      <w:r w:rsidRPr="00616C86">
        <w:rPr>
          <w:rFonts w:ascii="Times New Roman" w:eastAsia="Times New Roman" w:hAnsi="Times New Roman" w:cs="Times New Roman"/>
          <w:i/>
          <w:iCs/>
          <w:color w:val="999999"/>
          <w:bdr w:val="none" w:sz="0" w:space="0" w:color="auto" w:frame="1"/>
        </w:rPr>
        <w:t>each</w:t>
      </w:r>
      <w:r w:rsidRPr="00616C86">
        <w:rPr>
          <w:rFonts w:ascii="Times New Roman" w:eastAsia="Times New Roman" w:hAnsi="Times New Roman" w:cs="Times New Roman"/>
          <w:color w:val="999999"/>
          <w:bdr w:val="none" w:sz="0" w:space="0" w:color="auto" w:frame="1"/>
        </w:rPr>
        <w:t> KPI will be measured and includes a reasonable time frame for how often </w:t>
      </w:r>
      <w:r w:rsidRPr="00616C86">
        <w:rPr>
          <w:rFonts w:ascii="Times New Roman" w:eastAsia="Times New Roman" w:hAnsi="Times New Roman" w:cs="Times New Roman"/>
          <w:i/>
          <w:iCs/>
          <w:color w:val="999999"/>
          <w:bdr w:val="none" w:sz="0" w:space="0" w:color="auto" w:frame="1"/>
        </w:rPr>
        <w:t>each</w:t>
      </w:r>
      <w:r w:rsidRPr="00616C86">
        <w:rPr>
          <w:rFonts w:ascii="Times New Roman" w:eastAsia="Times New Roman" w:hAnsi="Times New Roman" w:cs="Times New Roman"/>
          <w:color w:val="999999"/>
          <w:bdr w:val="none" w:sz="0" w:space="0" w:color="auto" w:frame="1"/>
        </w:rPr>
        <w:t> KPI will be measured</w:t>
      </w:r>
      <w:r w:rsidRPr="00E82700">
        <w:rPr>
          <w:rFonts w:ascii="Arial" w:eastAsia="Times New Roman" w:hAnsi="Arial" w:cs="Arial"/>
          <w:color w:val="333333"/>
          <w:sz w:val="21"/>
          <w:szCs w:val="21"/>
          <w:highlight w:val="green"/>
        </w:rPr>
        <w:t xml:space="preserve"> </w:t>
      </w:r>
      <w:r w:rsidR="00406145" w:rsidRPr="00406145">
        <w:rPr>
          <w:rFonts w:ascii="Segoe UI" w:eastAsia="Times New Roman" w:hAnsi="Segoe UI" w:cs="Segoe UI"/>
          <w:color w:val="FFFFFF"/>
          <w:sz w:val="36"/>
          <w:szCs w:val="36"/>
          <w:shd w:val="clear" w:color="auto" w:fill="000000"/>
        </w:rPr>
        <w:t>Measurements for success will be needed to determine if the strategies set forth for the service plan were indeed successful.</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Each KPI, those that we discussed, the structural, process, and the outcome KPI s will need to be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measured and also include a reasonable time frame for the frequency of the measurement</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So, for example, the timeframe could be weekly, monthly or every quarter.</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Each measurement needs to be logical and apply specifically to each of the KPI, as we just described,</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 xml:space="preserve">and to the service plan. </w:t>
      </w:r>
    </w:p>
    <w:p w14:paraId="26C4E709" w14:textId="4F7842A9" w:rsidR="00406145" w:rsidRPr="00406145" w:rsidRDefault="00406145" w:rsidP="00406145">
      <w:pPr>
        <w:rPr>
          <w:rFonts w:ascii="Times New Roman" w:eastAsia="Times New Roman" w:hAnsi="Times New Roman" w:cs="Times New Roman"/>
          <w:sz w:val="24"/>
          <w:szCs w:val="24"/>
        </w:rPr>
      </w:pPr>
    </w:p>
    <w:p w14:paraId="19AC6592" w14:textId="6AE00DFF" w:rsidR="00406145" w:rsidRPr="00406145" w:rsidRDefault="00406145" w:rsidP="00406145">
      <w:pPr>
        <w:rPr>
          <w:rFonts w:ascii="Times New Roman" w:eastAsia="Times New Roman" w:hAnsi="Times New Roman" w:cs="Times New Roman"/>
          <w:sz w:val="24"/>
          <w:szCs w:val="24"/>
        </w:rPr>
      </w:pPr>
    </w:p>
    <w:p w14:paraId="3B1D2B8F" w14:textId="05C15268" w:rsidR="00406145" w:rsidRPr="00406145" w:rsidRDefault="00406145" w:rsidP="00406145">
      <w:pPr>
        <w:rPr>
          <w:rFonts w:ascii="Times New Roman" w:eastAsia="Times New Roman" w:hAnsi="Times New Roman" w:cs="Times New Roman"/>
          <w:sz w:val="24"/>
          <w:szCs w:val="24"/>
        </w:rPr>
      </w:pPr>
    </w:p>
    <w:p w14:paraId="7AA19079" w14:textId="691CE37D" w:rsidR="00406145" w:rsidRPr="00406145" w:rsidRDefault="00406145" w:rsidP="00406145">
      <w:pPr>
        <w:rPr>
          <w:rFonts w:ascii="Times New Roman" w:eastAsia="Times New Roman" w:hAnsi="Times New Roman" w:cs="Times New Roman"/>
          <w:sz w:val="24"/>
          <w:szCs w:val="24"/>
        </w:rPr>
      </w:pPr>
    </w:p>
    <w:p w14:paraId="2ADB227F" w14:textId="23307768" w:rsidR="00406145" w:rsidRPr="00406145" w:rsidRDefault="00406145" w:rsidP="00406145">
      <w:pPr>
        <w:rPr>
          <w:rFonts w:ascii="Times New Roman" w:eastAsia="Times New Roman" w:hAnsi="Times New Roman" w:cs="Times New Roman"/>
          <w:sz w:val="24"/>
          <w:szCs w:val="24"/>
        </w:rPr>
      </w:pPr>
    </w:p>
    <w:p w14:paraId="5E713937" w14:textId="33C73BFA" w:rsidR="00406145" w:rsidRPr="00406145" w:rsidRDefault="00406145" w:rsidP="00406145">
      <w:pPr>
        <w:rPr>
          <w:rFonts w:ascii="Times New Roman" w:eastAsia="Times New Roman" w:hAnsi="Times New Roman" w:cs="Times New Roman"/>
          <w:sz w:val="24"/>
          <w:szCs w:val="24"/>
        </w:rPr>
      </w:pPr>
    </w:p>
    <w:p w14:paraId="038BC717" w14:textId="38ACDC68" w:rsidR="00406145" w:rsidRPr="00406145" w:rsidRDefault="00406145" w:rsidP="00406145">
      <w:pPr>
        <w:rPr>
          <w:rFonts w:ascii="Times New Roman" w:eastAsia="Times New Roman" w:hAnsi="Times New Roman" w:cs="Times New Roman"/>
          <w:sz w:val="24"/>
          <w:szCs w:val="24"/>
        </w:rPr>
      </w:pPr>
    </w:p>
    <w:p w14:paraId="7C08A0F9" w14:textId="24617687" w:rsidR="00E82700" w:rsidRDefault="00E82700" w:rsidP="00E82700">
      <w:pPr>
        <w:ind w:left="648" w:hanging="288"/>
        <w:textAlignment w:val="baseline"/>
        <w:rPr>
          <w:rFonts w:ascii="Arial" w:eastAsia="Times New Roman" w:hAnsi="Arial" w:cs="Arial"/>
          <w:color w:val="333333"/>
          <w:sz w:val="21"/>
          <w:szCs w:val="21"/>
          <w:highlight w:val="green"/>
        </w:rPr>
      </w:pPr>
    </w:p>
    <w:p w14:paraId="2FA047D3" w14:textId="5D48CD22"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3.  Discuss how the KPIs could guide future decisions regarding the service project plan.</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submission logically discusses how </w:t>
      </w:r>
      <w:r w:rsidRPr="00616C86">
        <w:rPr>
          <w:rFonts w:ascii="Times New Roman" w:eastAsia="Times New Roman" w:hAnsi="Times New Roman" w:cs="Times New Roman"/>
          <w:i/>
          <w:iCs/>
          <w:color w:val="999999"/>
          <w:bdr w:val="none" w:sz="0" w:space="0" w:color="auto" w:frame="1"/>
        </w:rPr>
        <w:t>each</w:t>
      </w:r>
      <w:r w:rsidRPr="00616C86">
        <w:rPr>
          <w:rFonts w:ascii="Times New Roman" w:eastAsia="Times New Roman" w:hAnsi="Times New Roman" w:cs="Times New Roman"/>
          <w:color w:val="999999"/>
          <w:bdr w:val="none" w:sz="0" w:space="0" w:color="auto" w:frame="1"/>
        </w:rPr>
        <w:t> of the KPIs described in parts H1a–c could be used to guide future decision-making for the service.</w:t>
      </w:r>
      <w:r w:rsidR="00406145" w:rsidRPr="00406145">
        <w:rPr>
          <w:rFonts w:ascii="Segoe UI" w:eastAsia="Times New Roman" w:hAnsi="Segoe UI" w:cs="Segoe UI"/>
          <w:color w:val="FFFFFF"/>
          <w:sz w:val="36"/>
          <w:szCs w:val="36"/>
          <w:shd w:val="clear" w:color="auto" w:fill="000000"/>
        </w:rPr>
        <w:t xml:space="preserve"> The growth of the service is also an important aspect of the present and future success.</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 xml:space="preserve">Each KPI can be used to guide future decision making with regard to </w:t>
      </w:r>
      <w:r w:rsidR="00406145" w:rsidRPr="00406145">
        <w:rPr>
          <w:rFonts w:ascii="Segoe UI" w:eastAsia="Times New Roman" w:hAnsi="Segoe UI" w:cs="Segoe UI"/>
          <w:color w:val="FFFFFF"/>
          <w:sz w:val="36"/>
          <w:szCs w:val="36"/>
          <w:shd w:val="clear" w:color="auto" w:fill="000000"/>
        </w:rPr>
        <w:lastRenderedPageBreak/>
        <w:t>the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characteristics and the ongoing challenges that may be needed in the new service plan.</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So, for example, based upon the three KPIs, you may be able to determine if the structure of the service plan will need to change,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how the service may need to be provided differently to the recipients,</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if at all, and if the service will be financially beneficial or successful.</w:t>
      </w:r>
      <w:r w:rsidR="00406145" w:rsidRPr="00406145">
        <w:rPr>
          <w:rFonts w:ascii="Segoe UI" w:hAnsi="Segoe UI" w:cs="Segoe UI"/>
          <w:color w:val="FFFFFF"/>
          <w:sz w:val="36"/>
          <w:szCs w:val="36"/>
          <w:shd w:val="clear" w:color="auto" w:fill="000000"/>
        </w:rPr>
        <w:t xml:space="preserve"> </w:t>
      </w:r>
    </w:p>
    <w:p w14:paraId="78FC80B1" w14:textId="32F04118" w:rsidR="00406145" w:rsidRPr="00406145" w:rsidRDefault="00406145" w:rsidP="00406145">
      <w:pPr>
        <w:rPr>
          <w:rFonts w:ascii="Times New Roman" w:eastAsia="Times New Roman" w:hAnsi="Times New Roman" w:cs="Times New Roman"/>
          <w:sz w:val="24"/>
          <w:szCs w:val="24"/>
        </w:rPr>
      </w:pPr>
    </w:p>
    <w:p w14:paraId="7D68B849" w14:textId="09E20DDA" w:rsidR="00406145" w:rsidRPr="00406145" w:rsidRDefault="00406145" w:rsidP="00406145">
      <w:pPr>
        <w:rPr>
          <w:rFonts w:ascii="Times New Roman" w:eastAsia="Times New Roman" w:hAnsi="Times New Roman" w:cs="Times New Roman"/>
          <w:sz w:val="24"/>
          <w:szCs w:val="24"/>
        </w:rPr>
      </w:pPr>
    </w:p>
    <w:p w14:paraId="4D5093D5" w14:textId="3572BCE3" w:rsidR="00406145" w:rsidRPr="00406145" w:rsidRDefault="00406145" w:rsidP="00406145">
      <w:pPr>
        <w:rPr>
          <w:rFonts w:ascii="Times New Roman" w:eastAsia="Times New Roman" w:hAnsi="Times New Roman" w:cs="Times New Roman"/>
          <w:sz w:val="24"/>
          <w:szCs w:val="24"/>
        </w:rPr>
      </w:pPr>
    </w:p>
    <w:p w14:paraId="48C784E7" w14:textId="27442C12" w:rsidR="00406145" w:rsidRPr="00406145" w:rsidRDefault="00406145" w:rsidP="00406145">
      <w:pPr>
        <w:rPr>
          <w:rFonts w:ascii="Times New Roman" w:eastAsia="Times New Roman" w:hAnsi="Times New Roman" w:cs="Times New Roman"/>
          <w:sz w:val="24"/>
          <w:szCs w:val="24"/>
        </w:rPr>
      </w:pPr>
    </w:p>
    <w:p w14:paraId="5D273B7C" w14:textId="29427EB7" w:rsidR="00E82700" w:rsidRPr="00E82700" w:rsidRDefault="00E82700" w:rsidP="00E82700">
      <w:pPr>
        <w:ind w:left="648" w:hanging="288"/>
        <w:textAlignment w:val="baseline"/>
        <w:rPr>
          <w:rFonts w:ascii="Arial" w:eastAsia="Times New Roman" w:hAnsi="Arial" w:cs="Arial"/>
          <w:color w:val="333333"/>
          <w:sz w:val="21"/>
          <w:szCs w:val="21"/>
          <w:highlight w:val="green"/>
        </w:rPr>
      </w:pPr>
    </w:p>
    <w:p w14:paraId="2259DD6B" w14:textId="0B0067F4" w:rsidR="00406145" w:rsidRPr="00406145" w:rsidRDefault="00E82700" w:rsidP="00406145">
      <w:pP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4.  Discuss </w:t>
      </w:r>
      <w:r w:rsidRPr="00E82700">
        <w:rPr>
          <w:rFonts w:ascii="Arial" w:eastAsia="Times New Roman" w:hAnsi="Arial" w:cs="Arial"/>
          <w:b/>
          <w:bCs/>
          <w:color w:val="333333"/>
          <w:sz w:val="21"/>
          <w:szCs w:val="21"/>
          <w:highlight w:val="green"/>
        </w:rPr>
        <w:t>two</w:t>
      </w:r>
      <w:r w:rsidRPr="00E82700">
        <w:rPr>
          <w:rFonts w:ascii="Arial" w:eastAsia="Times New Roman" w:hAnsi="Arial" w:cs="Arial"/>
          <w:color w:val="333333"/>
          <w:sz w:val="21"/>
          <w:szCs w:val="21"/>
          <w:highlight w:val="green"/>
        </w:rPr>
        <w:t> strategies could be used to improve staff performance and interprofessional collaboration.</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submission discusses 2 logical strategies and how </w:t>
      </w:r>
      <w:r w:rsidRPr="00616C86">
        <w:rPr>
          <w:rFonts w:ascii="Times New Roman" w:eastAsia="Times New Roman" w:hAnsi="Times New Roman" w:cs="Times New Roman"/>
          <w:i/>
          <w:iCs/>
          <w:color w:val="999999"/>
          <w:bdr w:val="none" w:sz="0" w:space="0" w:color="auto" w:frame="1"/>
        </w:rPr>
        <w:t>both</w:t>
      </w:r>
      <w:r w:rsidRPr="00616C86">
        <w:rPr>
          <w:rFonts w:ascii="Times New Roman" w:eastAsia="Times New Roman" w:hAnsi="Times New Roman" w:cs="Times New Roman"/>
          <w:color w:val="999999"/>
          <w:bdr w:val="none" w:sz="0" w:space="0" w:color="auto" w:frame="1"/>
        </w:rPr>
        <w:t> strategies could be plausibly used to improve staff performance and interprofessional collaboration</w:t>
      </w:r>
      <w:r w:rsidR="00406145" w:rsidRPr="00406145">
        <w:rPr>
          <w:rFonts w:ascii="Segoe UI" w:eastAsia="Times New Roman" w:hAnsi="Segoe UI" w:cs="Segoe UI"/>
          <w:color w:val="FFFFFF"/>
          <w:sz w:val="36"/>
          <w:szCs w:val="36"/>
          <w:shd w:val="clear" w:color="auto" w:fill="000000"/>
        </w:rPr>
        <w:t xml:space="preserve"> </w:t>
      </w:r>
      <w:proofErr w:type="gramStart"/>
      <w:r w:rsidR="00406145" w:rsidRPr="00406145">
        <w:rPr>
          <w:rFonts w:ascii="Segoe UI" w:eastAsia="Times New Roman" w:hAnsi="Segoe UI" w:cs="Segoe UI"/>
          <w:color w:val="FFFFFF"/>
          <w:sz w:val="36"/>
          <w:szCs w:val="36"/>
          <w:shd w:val="clear" w:color="auto" w:fill="000000"/>
        </w:rPr>
        <w:t>The</w:t>
      </w:r>
      <w:proofErr w:type="gramEnd"/>
      <w:r w:rsidR="00406145" w:rsidRPr="00406145">
        <w:rPr>
          <w:rFonts w:ascii="Segoe UI" w:eastAsia="Times New Roman" w:hAnsi="Segoe UI" w:cs="Segoe UI"/>
          <w:color w:val="FFFFFF"/>
          <w:sz w:val="36"/>
          <w:szCs w:val="36"/>
          <w:shd w:val="clear" w:color="auto" w:fill="000000"/>
        </w:rPr>
        <w:t xml:space="preserve"> future direction of the service plan can also be determined by developing strategies</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that could be implemented to improve staff performance and interprofessional collaboration.</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For example, a strategy to improve staff performance could be education or transparency with the metrics performance and the ratings.</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A strategy to improve interprofessional collaboration could be the sharing and collaboration of each team member involved</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in the service to increase team knowledge and provide the best care for patients that will be utilizing the service</w:t>
      </w:r>
    </w:p>
    <w:p w14:paraId="56558381" w14:textId="6C901D3F" w:rsidR="00406145" w:rsidRPr="00406145" w:rsidRDefault="00406145" w:rsidP="00406145">
      <w:pPr>
        <w:rPr>
          <w:rFonts w:ascii="Times New Roman" w:eastAsia="Times New Roman" w:hAnsi="Times New Roman" w:cs="Times New Roman"/>
          <w:sz w:val="24"/>
          <w:szCs w:val="24"/>
        </w:rPr>
      </w:pPr>
    </w:p>
    <w:p w14:paraId="2AE0EAF1" w14:textId="29A2BFC9" w:rsidR="00406145" w:rsidRPr="00406145" w:rsidRDefault="00406145" w:rsidP="00406145">
      <w:pPr>
        <w:rPr>
          <w:rFonts w:ascii="Times New Roman" w:eastAsia="Times New Roman" w:hAnsi="Times New Roman" w:cs="Times New Roman"/>
          <w:sz w:val="24"/>
          <w:szCs w:val="24"/>
        </w:rPr>
      </w:pPr>
    </w:p>
    <w:p w14:paraId="4CF289FC" w14:textId="11A1F439" w:rsidR="00406145" w:rsidRPr="00406145" w:rsidRDefault="00406145" w:rsidP="00406145">
      <w:pPr>
        <w:rPr>
          <w:rFonts w:ascii="Times New Roman" w:eastAsia="Times New Roman" w:hAnsi="Times New Roman" w:cs="Times New Roman"/>
          <w:sz w:val="24"/>
          <w:szCs w:val="24"/>
        </w:rPr>
      </w:pPr>
    </w:p>
    <w:p w14:paraId="33973BE8" w14:textId="0FA47353" w:rsidR="00E82700" w:rsidRDefault="00E82700" w:rsidP="00E82700">
      <w:pPr>
        <w:spacing w:after="0" w:line="480" w:lineRule="auto"/>
        <w:ind w:firstLine="720"/>
        <w:rPr>
          <w:rFonts w:ascii="Times New Roman" w:eastAsia="Times New Roman" w:hAnsi="Times New Roman" w:cs="Times New Roman"/>
          <w:sz w:val="24"/>
          <w:szCs w:val="24"/>
        </w:rPr>
      </w:pPr>
      <w:r w:rsidRPr="00AF04DE">
        <w:rPr>
          <w:rFonts w:ascii="Arial" w:eastAsia="Times New Roman" w:hAnsi="Arial" w:cs="Arial"/>
          <w:color w:val="333333"/>
          <w:sz w:val="21"/>
          <w:szCs w:val="21"/>
        </w:rPr>
        <w:br/>
      </w:r>
    </w:p>
    <w:tbl>
      <w:tblPr>
        <w:tblStyle w:val="a5"/>
        <w:tblW w:w="9360" w:type="dxa"/>
        <w:tblLayout w:type="fixed"/>
        <w:tblLook w:val="0400" w:firstRow="0" w:lastRow="0" w:firstColumn="0" w:lastColumn="0" w:noHBand="0" w:noVBand="1"/>
      </w:tblPr>
      <w:tblGrid>
        <w:gridCol w:w="4185"/>
        <w:gridCol w:w="5175"/>
      </w:tblGrid>
      <w:tr w:rsidR="00311B91" w14:paraId="028F3720" w14:textId="77777777" w:rsidTr="00D555B8">
        <w:trPr>
          <w:trHeight w:val="552"/>
        </w:trPr>
        <w:tc>
          <w:tcPr>
            <w:tcW w:w="4185" w:type="dxa"/>
            <w:vMerge w:val="restart"/>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tcPr>
          <w:p w14:paraId="573D7F70" w14:textId="10E80773" w:rsidR="00311B91" w:rsidRDefault="006D7230"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Service</w:t>
            </w:r>
            <w:r w:rsidR="007429A6">
              <w:rPr>
                <w:rFonts w:ascii="Times New Roman" w:eastAsia="Times New Roman" w:hAnsi="Times New Roman" w:cs="Times New Roman"/>
                <w:b/>
                <w:color w:val="FFFFFF"/>
                <w:sz w:val="24"/>
                <w:szCs w:val="24"/>
              </w:rPr>
              <w:t xml:space="preserve"> Plan KPIs</w:t>
            </w:r>
          </w:p>
        </w:tc>
        <w:tc>
          <w:tcPr>
            <w:tcW w:w="5175" w:type="dxa"/>
            <w:vMerge w:val="restart"/>
            <w:tcBorders>
              <w:top w:val="single" w:sz="4" w:space="0" w:color="000000"/>
              <w:left w:val="single" w:sz="4" w:space="0" w:color="000000"/>
              <w:bottom w:val="single" w:sz="4" w:space="0" w:color="000000"/>
              <w:right w:val="single" w:sz="4" w:space="0" w:color="000000"/>
            </w:tcBorders>
            <w:shd w:val="clear" w:color="auto" w:fill="0070C0"/>
            <w:vAlign w:val="center"/>
          </w:tcPr>
          <w:p w14:paraId="6D4EC958" w14:textId="1339F55D" w:rsidR="00311B91" w:rsidRDefault="007429A6" w:rsidP="000F33B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 xml:space="preserve">Measurement </w:t>
            </w:r>
            <w:r w:rsidR="00BB19BD">
              <w:rPr>
                <w:rFonts w:ascii="Times New Roman" w:eastAsia="Times New Roman" w:hAnsi="Times New Roman" w:cs="Times New Roman"/>
                <w:b/>
                <w:color w:val="FFFFFF"/>
                <w:sz w:val="24"/>
                <w:szCs w:val="24"/>
              </w:rPr>
              <w:t xml:space="preserve">and </w:t>
            </w:r>
            <w:r>
              <w:rPr>
                <w:rFonts w:ascii="Times New Roman" w:eastAsia="Times New Roman" w:hAnsi="Times New Roman" w:cs="Times New Roman"/>
                <w:b/>
                <w:color w:val="FFFFFF"/>
                <w:sz w:val="24"/>
                <w:szCs w:val="24"/>
              </w:rPr>
              <w:t>Frequency</w:t>
            </w:r>
          </w:p>
        </w:tc>
      </w:tr>
      <w:tr w:rsidR="00311B91" w14:paraId="6BCE4B9F" w14:textId="77777777" w:rsidTr="00B64086">
        <w:trPr>
          <w:trHeight w:val="276"/>
        </w:trPr>
        <w:tc>
          <w:tcPr>
            <w:tcW w:w="4185" w:type="dxa"/>
            <w:vMerge/>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bottom"/>
          </w:tcPr>
          <w:p w14:paraId="4B42675E" w14:textId="77777777" w:rsidR="00311B91" w:rsidRDefault="00311B91"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175" w:type="dxa"/>
            <w:vMerge/>
            <w:tcBorders>
              <w:top w:val="single" w:sz="4" w:space="0" w:color="000000"/>
              <w:left w:val="single" w:sz="4" w:space="0" w:color="000000"/>
              <w:bottom w:val="single" w:sz="4" w:space="0" w:color="000000"/>
              <w:right w:val="single" w:sz="4" w:space="0" w:color="000000"/>
            </w:tcBorders>
            <w:shd w:val="clear" w:color="auto" w:fill="0070C0"/>
            <w:vAlign w:val="bottom"/>
          </w:tcPr>
          <w:p w14:paraId="4D846973" w14:textId="77777777" w:rsidR="00311B91" w:rsidRDefault="00311B91" w:rsidP="000F33B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311B91" w14:paraId="33E7CE96" w14:textId="77777777" w:rsidTr="000F33B4">
        <w:trPr>
          <w:trHeight w:val="407"/>
        </w:trPr>
        <w:tc>
          <w:tcPr>
            <w:tcW w:w="4185" w:type="dxa"/>
            <w:tcBorders>
              <w:left w:val="single" w:sz="4" w:space="0" w:color="000000"/>
              <w:bottom w:val="single" w:sz="4" w:space="0" w:color="000000"/>
              <w:right w:val="single" w:sz="4" w:space="0" w:color="000000"/>
            </w:tcBorders>
            <w:tcMar>
              <w:top w:w="15" w:type="dxa"/>
              <w:left w:w="15" w:type="dxa"/>
              <w:bottom w:w="0" w:type="dxa"/>
              <w:right w:w="15" w:type="dxa"/>
            </w:tcMar>
          </w:tcPr>
          <w:p w14:paraId="643813B6" w14:textId="4DE0E775" w:rsidR="00311B91" w:rsidRDefault="00E32224"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Structure:</w:t>
            </w:r>
          </w:p>
        </w:tc>
        <w:tc>
          <w:tcPr>
            <w:tcW w:w="5175" w:type="dxa"/>
            <w:tcBorders>
              <w:top w:val="single" w:sz="4" w:space="0" w:color="000000"/>
              <w:left w:val="single" w:sz="4" w:space="0" w:color="000000"/>
              <w:bottom w:val="single" w:sz="4" w:space="0" w:color="000000"/>
              <w:right w:val="single" w:sz="4" w:space="0" w:color="000000"/>
            </w:tcBorders>
            <w:vAlign w:val="center"/>
          </w:tcPr>
          <w:p w14:paraId="56591E2F"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48B45C1B" w14:textId="77777777" w:rsidTr="000F33B4">
        <w:trPr>
          <w:trHeight w:val="416"/>
        </w:trPr>
        <w:tc>
          <w:tcPr>
            <w:tcW w:w="418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tcPr>
          <w:p w14:paraId="5EED1E57" w14:textId="509EAC67" w:rsidR="00311B91" w:rsidRDefault="00E32224"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Process:</w:t>
            </w:r>
          </w:p>
        </w:tc>
        <w:tc>
          <w:tcPr>
            <w:tcW w:w="5175" w:type="dxa"/>
            <w:tcBorders>
              <w:top w:val="single" w:sz="4" w:space="0" w:color="000000"/>
              <w:left w:val="single" w:sz="4" w:space="0" w:color="000000"/>
              <w:bottom w:val="single" w:sz="4" w:space="0" w:color="000000"/>
              <w:right w:val="single" w:sz="4" w:space="0" w:color="000000"/>
            </w:tcBorders>
            <w:vAlign w:val="center"/>
          </w:tcPr>
          <w:p w14:paraId="49B1E53E"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04DEC0AB" w14:textId="77777777" w:rsidTr="000F33B4">
        <w:trPr>
          <w:trHeight w:val="443"/>
        </w:trPr>
        <w:tc>
          <w:tcPr>
            <w:tcW w:w="418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tcPr>
          <w:p w14:paraId="4A3E56D1" w14:textId="35E094E1" w:rsidR="00311B91" w:rsidRDefault="00E32224" w:rsidP="000F3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Outcome:</w:t>
            </w:r>
          </w:p>
        </w:tc>
        <w:tc>
          <w:tcPr>
            <w:tcW w:w="5175" w:type="dxa"/>
            <w:tcBorders>
              <w:top w:val="single" w:sz="4" w:space="0" w:color="000000"/>
              <w:left w:val="single" w:sz="4" w:space="0" w:color="000000"/>
              <w:bottom w:val="single" w:sz="4" w:space="0" w:color="000000"/>
              <w:right w:val="single" w:sz="4" w:space="0" w:color="000000"/>
            </w:tcBorders>
          </w:tcPr>
          <w:p w14:paraId="5495760D" w14:textId="77777777" w:rsidR="00311B91" w:rsidRDefault="00311B91" w:rsidP="000F33B4">
            <w:pPr>
              <w:spacing w:after="0" w:line="240" w:lineRule="auto"/>
              <w:rPr>
                <w:rFonts w:ascii="Times New Roman" w:eastAsia="Times New Roman" w:hAnsi="Times New Roman" w:cs="Times New Roman"/>
                <w:sz w:val="24"/>
                <w:szCs w:val="24"/>
              </w:rPr>
            </w:pPr>
          </w:p>
        </w:tc>
      </w:tr>
    </w:tbl>
    <w:p w14:paraId="3128CDAF" w14:textId="0A511C0B" w:rsidR="00A23060" w:rsidRDefault="00A23060" w:rsidP="00634FFE">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9E20D6F" w14:textId="4226FF46" w:rsidR="00311B91" w:rsidRDefault="006D7230" w:rsidP="00634FF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Service</w:t>
      </w:r>
      <w:r w:rsidR="007429A6">
        <w:rPr>
          <w:rFonts w:ascii="Times New Roman" w:eastAsia="Times New Roman" w:hAnsi="Times New Roman" w:cs="Times New Roman"/>
          <w:b/>
          <w:sz w:val="24"/>
          <w:szCs w:val="24"/>
        </w:rPr>
        <w:t xml:space="preserve"> Plan Start-</w:t>
      </w:r>
      <w:r w:rsidR="00726D20">
        <w:rPr>
          <w:rFonts w:ascii="Times New Roman" w:eastAsia="Times New Roman" w:hAnsi="Times New Roman" w:cs="Times New Roman"/>
          <w:b/>
          <w:sz w:val="24"/>
          <w:szCs w:val="24"/>
        </w:rPr>
        <w:t>U</w:t>
      </w:r>
      <w:r w:rsidR="007429A6">
        <w:rPr>
          <w:rFonts w:ascii="Times New Roman" w:eastAsia="Times New Roman" w:hAnsi="Times New Roman" w:cs="Times New Roman"/>
          <w:b/>
          <w:sz w:val="24"/>
          <w:szCs w:val="24"/>
        </w:rPr>
        <w:t xml:space="preserve">p Tasks </w:t>
      </w:r>
      <w:r w:rsidR="00BD3954">
        <w:rPr>
          <w:rFonts w:ascii="Times New Roman" w:eastAsia="Times New Roman" w:hAnsi="Times New Roman" w:cs="Times New Roman"/>
          <w:b/>
          <w:sz w:val="24"/>
          <w:szCs w:val="24"/>
        </w:rPr>
        <w:t xml:space="preserve">and </w:t>
      </w:r>
      <w:r w:rsidR="007429A6">
        <w:rPr>
          <w:rFonts w:ascii="Times New Roman" w:eastAsia="Times New Roman" w:hAnsi="Times New Roman" w:cs="Times New Roman"/>
          <w:b/>
          <w:sz w:val="24"/>
          <w:szCs w:val="24"/>
        </w:rPr>
        <w:t>Timeline</w:t>
      </w:r>
      <w:r w:rsidR="00BD3954">
        <w:rPr>
          <w:rFonts w:ascii="Times New Roman" w:eastAsia="Times New Roman" w:hAnsi="Times New Roman" w:cs="Times New Roman"/>
          <w:b/>
          <w:sz w:val="24"/>
          <w:szCs w:val="24"/>
        </w:rPr>
        <w:t>s</w:t>
      </w:r>
      <w:r w:rsidR="007429A6">
        <w:rPr>
          <w:rFonts w:ascii="Times New Roman" w:eastAsia="Times New Roman" w:hAnsi="Times New Roman" w:cs="Times New Roman"/>
          <w:b/>
          <w:sz w:val="24"/>
          <w:szCs w:val="24"/>
        </w:rPr>
        <w:t xml:space="preserve"> </w:t>
      </w:r>
      <w:r w:rsidR="00A23060" w:rsidRPr="00C86F3E">
        <w:rPr>
          <w:rFonts w:ascii="Times New Roman" w:eastAsia="Times New Roman" w:hAnsi="Times New Roman" w:cs="Times New Roman"/>
          <w:sz w:val="24"/>
          <w:szCs w:val="24"/>
        </w:rPr>
        <w:t>(</w:t>
      </w:r>
      <w:r w:rsidR="00A23060" w:rsidRPr="00C86F3E">
        <w:rPr>
          <w:rFonts w:ascii="Times New Roman" w:eastAsia="Times New Roman" w:hAnsi="Times New Roman" w:cs="Times New Roman"/>
          <w:i/>
          <w:sz w:val="24"/>
          <w:szCs w:val="24"/>
        </w:rPr>
        <w:t xml:space="preserve">suggested length </w:t>
      </w:r>
      <w:r w:rsidR="00A23060">
        <w:rPr>
          <w:rFonts w:ascii="Times New Roman" w:eastAsia="Times New Roman" w:hAnsi="Times New Roman" w:cs="Times New Roman"/>
          <w:i/>
          <w:sz w:val="24"/>
          <w:szCs w:val="24"/>
        </w:rPr>
        <w:t>1</w:t>
      </w:r>
      <w:r w:rsidR="00A23060" w:rsidRPr="00C86F3E">
        <w:rPr>
          <w:rFonts w:ascii="Times New Roman" w:eastAsia="Times New Roman" w:hAnsi="Times New Roman" w:cs="Times New Roman"/>
          <w:i/>
          <w:sz w:val="24"/>
          <w:szCs w:val="24"/>
        </w:rPr>
        <w:t xml:space="preserve"> page</w:t>
      </w:r>
      <w:r w:rsidR="00A23060" w:rsidRPr="00C86F3E">
        <w:rPr>
          <w:rFonts w:ascii="Times New Roman" w:eastAsia="Times New Roman" w:hAnsi="Times New Roman" w:cs="Times New Roman"/>
          <w:sz w:val="24"/>
          <w:szCs w:val="24"/>
        </w:rPr>
        <w:t>)</w:t>
      </w:r>
      <w:r w:rsidR="00A23060" w:rsidDel="00A23060">
        <w:rPr>
          <w:rFonts w:ascii="Times New Roman" w:eastAsia="Times New Roman" w:hAnsi="Times New Roman" w:cs="Times New Roman"/>
          <w:sz w:val="24"/>
          <w:szCs w:val="24"/>
        </w:rPr>
        <w:t xml:space="preserve"> </w:t>
      </w:r>
    </w:p>
    <w:p w14:paraId="20014F8E" w14:textId="07E58C19" w:rsidR="00406145" w:rsidRPr="00406145" w:rsidRDefault="005F7519" w:rsidP="00406145">
      <w:pPr>
        <w:rPr>
          <w:rFonts w:ascii="Times New Roman" w:eastAsia="Times New Roman" w:hAnsi="Times New Roman" w:cs="Times New Roman"/>
          <w:sz w:val="24"/>
          <w:szCs w:val="24"/>
        </w:rPr>
      </w:pPr>
      <w:r w:rsidRPr="00E82700">
        <w:rPr>
          <w:rFonts w:ascii="Times New Roman" w:eastAsia="Times New Roman" w:hAnsi="Times New Roman" w:cs="Times New Roman"/>
          <w:color w:val="000000"/>
          <w:sz w:val="24"/>
          <w:szCs w:val="24"/>
          <w:highlight w:val="green"/>
        </w:rPr>
        <w:t>Use the following table in your response to part I in the task.</w:t>
      </w:r>
      <w:r w:rsidRPr="00E82700" w:rsidDel="005F7519">
        <w:rPr>
          <w:rFonts w:ascii="Times New Roman" w:eastAsia="Times New Roman" w:hAnsi="Times New Roman" w:cs="Times New Roman"/>
          <w:color w:val="000000"/>
          <w:sz w:val="24"/>
          <w:szCs w:val="24"/>
          <w:highlight w:val="green"/>
        </w:rPr>
        <w:t xml:space="preserve"> </w:t>
      </w:r>
      <w:r w:rsidR="00406145" w:rsidRPr="00406145">
        <w:rPr>
          <w:rFonts w:ascii="Segoe UI" w:eastAsia="Times New Roman" w:hAnsi="Segoe UI" w:cs="Segoe UI"/>
          <w:color w:val="FFFFFF"/>
          <w:sz w:val="36"/>
          <w:szCs w:val="36"/>
          <w:shd w:val="clear" w:color="auto" w:fill="000000"/>
        </w:rPr>
        <w:t>The ninth concept is establishing the tasks and the timelines needed to get this service implemented.</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Every service or business plan will need to have a comprehensive list of the task and the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associated timelines that will need to be accomplished before the service can open or start.</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The list should include the What - so these are the tasks that should be completed before the launch of the service.</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These should be clear and should be logically related to the service.</w:t>
      </w:r>
    </w:p>
    <w:p w14:paraId="674CC95C" w14:textId="77777777" w:rsidR="00406145" w:rsidRPr="00406145" w:rsidRDefault="00406145" w:rsidP="00406145">
      <w:pPr>
        <w:spacing w:after="0" w:line="240" w:lineRule="auto"/>
        <w:rPr>
          <w:rFonts w:ascii="Times New Roman" w:eastAsia="Times New Roman" w:hAnsi="Times New Roman" w:cs="Times New Roman"/>
          <w:sz w:val="24"/>
          <w:szCs w:val="24"/>
        </w:rPr>
      </w:pPr>
      <w:r w:rsidRPr="00406145">
        <w:rPr>
          <w:rFonts w:ascii="Segoe UI" w:eastAsia="Times New Roman" w:hAnsi="Segoe UI" w:cs="Segoe UI"/>
          <w:color w:val="FFFFFF"/>
          <w:sz w:val="36"/>
          <w:szCs w:val="36"/>
          <w:shd w:val="clear" w:color="auto" w:fill="000000"/>
        </w:rPr>
        <w:t>The WHO - the individual that will be responsible for completing each of the outlined tasks.</w:t>
      </w:r>
    </w:p>
    <w:p w14:paraId="563BA53C" w14:textId="6D55AD9C" w:rsidR="00406145" w:rsidRPr="00406145" w:rsidRDefault="00406145" w:rsidP="00406145">
      <w:pPr>
        <w:rPr>
          <w:rFonts w:ascii="Times New Roman" w:eastAsia="Times New Roman" w:hAnsi="Times New Roman" w:cs="Times New Roman"/>
          <w:sz w:val="24"/>
          <w:szCs w:val="24"/>
        </w:rPr>
      </w:pPr>
    </w:p>
    <w:p w14:paraId="0B09E187" w14:textId="2208F745" w:rsidR="00406145" w:rsidRPr="00406145" w:rsidRDefault="00406145" w:rsidP="00406145">
      <w:pPr>
        <w:rPr>
          <w:rFonts w:ascii="Times New Roman" w:eastAsia="Times New Roman" w:hAnsi="Times New Roman" w:cs="Times New Roman"/>
          <w:sz w:val="24"/>
          <w:szCs w:val="24"/>
        </w:rPr>
      </w:pPr>
      <w:r w:rsidRPr="00406145">
        <w:rPr>
          <w:rFonts w:ascii="Segoe UI" w:eastAsia="Times New Roman" w:hAnsi="Segoe UI" w:cs="Segoe UI"/>
          <w:color w:val="FFFFFF"/>
          <w:sz w:val="36"/>
          <w:szCs w:val="36"/>
          <w:shd w:val="clear" w:color="auto" w:fill="000000"/>
        </w:rPr>
        <w:t xml:space="preserve">When - this is the timeline for each task. The timeline does not necessarily need to be a </w:t>
      </w:r>
      <w:proofErr w:type="gramStart"/>
      <w:r w:rsidRPr="00406145">
        <w:rPr>
          <w:rFonts w:ascii="Segoe UI" w:eastAsia="Times New Roman" w:hAnsi="Segoe UI" w:cs="Segoe UI"/>
          <w:color w:val="FFFFFF"/>
          <w:sz w:val="36"/>
          <w:szCs w:val="36"/>
          <w:shd w:val="clear" w:color="auto" w:fill="000000"/>
        </w:rPr>
        <w:t>specific date</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General timeframes</w:t>
      </w:r>
      <w:proofErr w:type="gramEnd"/>
      <w:r w:rsidRPr="00406145">
        <w:rPr>
          <w:rFonts w:ascii="Segoe UI" w:eastAsia="Times New Roman" w:hAnsi="Segoe UI" w:cs="Segoe UI"/>
          <w:color w:val="FFFFFF"/>
          <w:sz w:val="36"/>
          <w:szCs w:val="36"/>
          <w:shd w:val="clear" w:color="auto" w:fill="000000"/>
        </w:rPr>
        <w:t xml:space="preserve"> such as month and year can be used.</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So some examples for some of the tasks could be obtaining budgetary and regulatory approval from the executive board</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locating and the build-out or the remodeling of the space that is going to be needed for the new service,</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developing policies that are needed that are specific to this particular service plan, ordering the medical equipment,</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the office equipment, the supplies and the medications needed for the service, advertising and marketing of the services,</w:t>
      </w:r>
      <w:r w:rsidRPr="00406145">
        <w:rPr>
          <w:rFonts w:ascii="Segoe UI" w:hAnsi="Segoe UI" w:cs="Segoe UI"/>
          <w:color w:val="FFFFFF"/>
          <w:sz w:val="36"/>
          <w:szCs w:val="36"/>
          <w:shd w:val="clear" w:color="auto" w:fill="000000"/>
        </w:rPr>
        <w:t xml:space="preserve"> </w:t>
      </w:r>
      <w:r w:rsidRPr="00406145">
        <w:rPr>
          <w:rFonts w:ascii="Segoe UI" w:eastAsia="Times New Roman" w:hAnsi="Segoe UI" w:cs="Segoe UI"/>
          <w:color w:val="FFFFFF"/>
          <w:sz w:val="36"/>
          <w:szCs w:val="36"/>
          <w:shd w:val="clear" w:color="auto" w:fill="000000"/>
        </w:rPr>
        <w:t>establishing charting or billing systems, and developing a staff plan and training staff.</w:t>
      </w:r>
    </w:p>
    <w:p w14:paraId="47BB434F" w14:textId="151DAA2C" w:rsidR="00406145" w:rsidRPr="00406145" w:rsidRDefault="00406145" w:rsidP="00406145">
      <w:pPr>
        <w:rPr>
          <w:rFonts w:ascii="Times New Roman" w:eastAsia="Times New Roman" w:hAnsi="Times New Roman" w:cs="Times New Roman"/>
          <w:sz w:val="24"/>
          <w:szCs w:val="24"/>
        </w:rPr>
      </w:pPr>
    </w:p>
    <w:p w14:paraId="0B1A7234" w14:textId="761205BD" w:rsidR="00406145" w:rsidRPr="00406145" w:rsidRDefault="00406145" w:rsidP="00406145">
      <w:pPr>
        <w:rPr>
          <w:rFonts w:ascii="Times New Roman" w:eastAsia="Times New Roman" w:hAnsi="Times New Roman" w:cs="Times New Roman"/>
          <w:sz w:val="24"/>
          <w:szCs w:val="24"/>
        </w:rPr>
      </w:pPr>
    </w:p>
    <w:p w14:paraId="4C2E179C" w14:textId="109BF6C1" w:rsidR="00406145" w:rsidRPr="00406145" w:rsidRDefault="00406145" w:rsidP="00406145">
      <w:pPr>
        <w:rPr>
          <w:rFonts w:ascii="Times New Roman" w:eastAsia="Times New Roman" w:hAnsi="Times New Roman" w:cs="Times New Roman"/>
          <w:sz w:val="24"/>
          <w:szCs w:val="24"/>
        </w:rPr>
      </w:pPr>
    </w:p>
    <w:p w14:paraId="1FA80965" w14:textId="1F4CA972" w:rsidR="00406145" w:rsidRPr="00406145" w:rsidRDefault="00406145" w:rsidP="00406145">
      <w:pPr>
        <w:rPr>
          <w:rFonts w:ascii="Times New Roman" w:eastAsia="Times New Roman" w:hAnsi="Times New Roman" w:cs="Times New Roman"/>
          <w:sz w:val="24"/>
          <w:szCs w:val="24"/>
        </w:rPr>
      </w:pPr>
    </w:p>
    <w:p w14:paraId="7D5E6EB9" w14:textId="0C7D382B" w:rsidR="00406145" w:rsidRPr="00406145" w:rsidRDefault="00406145" w:rsidP="00406145">
      <w:pPr>
        <w:rPr>
          <w:rFonts w:ascii="Times New Roman" w:eastAsia="Times New Roman" w:hAnsi="Times New Roman" w:cs="Times New Roman"/>
          <w:sz w:val="24"/>
          <w:szCs w:val="24"/>
        </w:rPr>
      </w:pPr>
    </w:p>
    <w:p w14:paraId="1FB998AA" w14:textId="2ACAA944" w:rsidR="00406145" w:rsidRPr="00406145" w:rsidRDefault="00406145" w:rsidP="00406145">
      <w:pPr>
        <w:spacing w:after="0" w:line="240" w:lineRule="auto"/>
        <w:rPr>
          <w:rFonts w:ascii="Times New Roman" w:eastAsia="Times New Roman" w:hAnsi="Times New Roman" w:cs="Times New Roman"/>
          <w:sz w:val="24"/>
          <w:szCs w:val="24"/>
        </w:rPr>
      </w:pPr>
    </w:p>
    <w:p w14:paraId="4F8DC003" w14:textId="493EC6EA" w:rsidR="00406145" w:rsidRPr="00406145" w:rsidRDefault="00406145" w:rsidP="00406145">
      <w:pPr>
        <w:rPr>
          <w:rFonts w:ascii="Times New Roman" w:eastAsia="Times New Roman" w:hAnsi="Times New Roman" w:cs="Times New Roman"/>
          <w:sz w:val="24"/>
          <w:szCs w:val="24"/>
        </w:rPr>
      </w:pPr>
    </w:p>
    <w:p w14:paraId="0A6216D7" w14:textId="0C0C11F4" w:rsidR="00406145" w:rsidRPr="00406145" w:rsidRDefault="00406145" w:rsidP="00406145">
      <w:pPr>
        <w:rPr>
          <w:rFonts w:ascii="Times New Roman" w:eastAsia="Times New Roman" w:hAnsi="Times New Roman" w:cs="Times New Roman"/>
          <w:sz w:val="24"/>
          <w:szCs w:val="24"/>
        </w:rPr>
      </w:pPr>
    </w:p>
    <w:p w14:paraId="21097319" w14:textId="7012EF46" w:rsidR="00406145" w:rsidRPr="00406145" w:rsidRDefault="00406145" w:rsidP="00406145">
      <w:pPr>
        <w:rPr>
          <w:rFonts w:ascii="Times New Roman" w:eastAsia="Times New Roman" w:hAnsi="Times New Roman" w:cs="Times New Roman"/>
          <w:sz w:val="24"/>
          <w:szCs w:val="24"/>
        </w:rPr>
      </w:pPr>
    </w:p>
    <w:p w14:paraId="78BB0DE5" w14:textId="02914A92" w:rsidR="00311B91" w:rsidRPr="00E82700" w:rsidRDefault="00311B91" w:rsidP="00D555B8">
      <w:pPr>
        <w:spacing w:after="0" w:line="480" w:lineRule="auto"/>
        <w:ind w:firstLine="720"/>
        <w:jc w:val="both"/>
        <w:rPr>
          <w:rFonts w:ascii="Times New Roman" w:eastAsia="Times New Roman" w:hAnsi="Times New Roman" w:cs="Times New Roman"/>
          <w:color w:val="000000"/>
          <w:sz w:val="24"/>
          <w:szCs w:val="24"/>
          <w:highlight w:val="green"/>
        </w:rPr>
      </w:pPr>
    </w:p>
    <w:p w14:paraId="7A567BFC" w14:textId="289C476F" w:rsidR="00E82700" w:rsidRPr="00E82700" w:rsidRDefault="00E82700" w:rsidP="00E82700">
      <w:pPr>
        <w:ind w:left="360" w:hanging="360"/>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I.  Outline a project plan of start-up tasks and timelines for the service that includes the following:</w:t>
      </w:r>
      <w:r w:rsidRPr="00E82700">
        <w:rPr>
          <w:rFonts w:ascii="Times New Roman" w:eastAsia="Times New Roman" w:hAnsi="Times New Roman" w:cs="Times New Roman"/>
          <w:color w:val="999999"/>
          <w:bdr w:val="none" w:sz="0" w:space="0" w:color="auto" w:frame="1"/>
        </w:rPr>
        <w:t xml:space="preserve"> </w:t>
      </w:r>
      <w:r w:rsidRPr="00616C86">
        <w:rPr>
          <w:rFonts w:ascii="Times New Roman" w:eastAsia="Times New Roman" w:hAnsi="Times New Roman" w:cs="Times New Roman"/>
          <w:color w:val="999999"/>
          <w:bdr w:val="none" w:sz="0" w:space="0" w:color="auto" w:frame="1"/>
        </w:rPr>
        <w:t>The project plan includes 10 appropriate start-up tasks, the title of an appropriate individual responsible for completing each task, and a logical timeline for each task.</w:t>
      </w:r>
    </w:p>
    <w:p w14:paraId="62DF71B3"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w:t>
      </w:r>
      <w:r w:rsidRPr="00E82700">
        <w:rPr>
          <w:rFonts w:ascii="Arial" w:eastAsia="Times New Roman" w:hAnsi="Arial" w:cs="Arial"/>
          <w:b/>
          <w:bCs/>
          <w:color w:val="333333"/>
          <w:sz w:val="21"/>
          <w:szCs w:val="21"/>
          <w:highlight w:val="green"/>
        </w:rPr>
        <w:t>10</w:t>
      </w:r>
      <w:r w:rsidRPr="00E82700">
        <w:rPr>
          <w:rFonts w:ascii="Arial" w:eastAsia="Times New Roman" w:hAnsi="Arial" w:cs="Arial"/>
          <w:color w:val="333333"/>
          <w:sz w:val="21"/>
          <w:szCs w:val="21"/>
          <w:highlight w:val="green"/>
        </w:rPr>
        <w:t> tasks that should be completed before the launch of the service line</w:t>
      </w:r>
    </w:p>
    <w:p w14:paraId="3119C34F"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the title of the individual who will be responsible for completing </w:t>
      </w:r>
      <w:r w:rsidRPr="00E82700">
        <w:rPr>
          <w:rFonts w:ascii="Arial" w:eastAsia="Times New Roman" w:hAnsi="Arial" w:cs="Arial"/>
          <w:i/>
          <w:iCs/>
          <w:color w:val="333333"/>
          <w:sz w:val="21"/>
          <w:szCs w:val="21"/>
          <w:highlight w:val="green"/>
        </w:rPr>
        <w:t>each</w:t>
      </w:r>
      <w:r w:rsidRPr="00E82700">
        <w:rPr>
          <w:rFonts w:ascii="Arial" w:eastAsia="Times New Roman" w:hAnsi="Arial" w:cs="Arial"/>
          <w:color w:val="333333"/>
          <w:sz w:val="21"/>
          <w:szCs w:val="21"/>
          <w:highlight w:val="green"/>
        </w:rPr>
        <w:t> task</w:t>
      </w:r>
    </w:p>
    <w:p w14:paraId="2469650D" w14:textId="44667B06" w:rsidR="00E82700" w:rsidRPr="00ED38E4" w:rsidRDefault="00E82700" w:rsidP="00E82700">
      <w:pPr>
        <w:spacing w:after="0" w:line="480" w:lineRule="auto"/>
        <w:ind w:firstLine="720"/>
        <w:jc w:val="both"/>
        <w:rPr>
          <w:rFonts w:ascii="Times New Roman" w:eastAsia="Times New Roman" w:hAnsi="Times New Roman" w:cs="Times New Roman"/>
          <w:color w:val="000000"/>
          <w:sz w:val="24"/>
          <w:szCs w:val="24"/>
        </w:rPr>
      </w:pPr>
      <w:r w:rsidRPr="00E82700">
        <w:rPr>
          <w:rFonts w:ascii="Arial" w:eastAsia="Times New Roman" w:hAnsi="Arial" w:cs="Arial"/>
          <w:color w:val="333333"/>
          <w:sz w:val="21"/>
          <w:szCs w:val="21"/>
          <w:highlight w:val="green"/>
        </w:rPr>
        <w:t>•  the timeline for </w:t>
      </w:r>
      <w:r w:rsidRPr="00E82700">
        <w:rPr>
          <w:rFonts w:ascii="Arial" w:eastAsia="Times New Roman" w:hAnsi="Arial" w:cs="Arial"/>
          <w:i/>
          <w:iCs/>
          <w:color w:val="333333"/>
          <w:sz w:val="21"/>
          <w:szCs w:val="21"/>
          <w:highlight w:val="green"/>
        </w:rPr>
        <w:t>each</w:t>
      </w:r>
      <w:r w:rsidRPr="00E82700">
        <w:rPr>
          <w:rFonts w:ascii="Arial" w:eastAsia="Times New Roman" w:hAnsi="Arial" w:cs="Arial"/>
          <w:color w:val="333333"/>
          <w:sz w:val="21"/>
          <w:szCs w:val="21"/>
          <w:highlight w:val="green"/>
        </w:rPr>
        <w:t> task</w:t>
      </w:r>
      <w:r w:rsidRPr="00AF04DE">
        <w:rPr>
          <w:rFonts w:ascii="Arial" w:eastAsia="Times New Roman" w:hAnsi="Arial" w:cs="Arial"/>
          <w:color w:val="333333"/>
          <w:sz w:val="21"/>
          <w:szCs w:val="21"/>
        </w:rPr>
        <w:br/>
      </w:r>
    </w:p>
    <w:tbl>
      <w:tblPr>
        <w:tblStyle w:val="a6"/>
        <w:tblW w:w="9870" w:type="dxa"/>
        <w:tblLayout w:type="fixed"/>
        <w:tblLook w:val="0400" w:firstRow="0" w:lastRow="0" w:firstColumn="0" w:lastColumn="0" w:noHBand="0" w:noVBand="1"/>
      </w:tblPr>
      <w:tblGrid>
        <w:gridCol w:w="4845"/>
        <w:gridCol w:w="2910"/>
        <w:gridCol w:w="2115"/>
      </w:tblGrid>
      <w:tr w:rsidR="00311B91" w14:paraId="1A48F51C" w14:textId="77777777" w:rsidTr="00D555B8">
        <w:trPr>
          <w:trHeight w:val="395"/>
        </w:trPr>
        <w:tc>
          <w:tcPr>
            <w:tcW w:w="484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B1113E9" w14:textId="77777777" w:rsidR="00311B91" w:rsidRDefault="007429A6" w:rsidP="000F33B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FFFFFF"/>
                <w:sz w:val="24"/>
                <w:szCs w:val="24"/>
              </w:rPr>
              <w:t>Task</w:t>
            </w:r>
          </w:p>
        </w:tc>
        <w:tc>
          <w:tcPr>
            <w:tcW w:w="291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1935A617" w14:textId="77777777" w:rsidR="00311B91" w:rsidRDefault="007429A6" w:rsidP="000F33B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FFFFFF"/>
                <w:sz w:val="24"/>
                <w:szCs w:val="24"/>
              </w:rPr>
              <w:t>Task Owner</w:t>
            </w:r>
          </w:p>
        </w:tc>
        <w:tc>
          <w:tcPr>
            <w:tcW w:w="211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A318F08" w14:textId="7F8990FE" w:rsidR="00311B91" w:rsidRDefault="006D7230" w:rsidP="000F33B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FFFFFF"/>
                <w:sz w:val="24"/>
                <w:szCs w:val="24"/>
              </w:rPr>
              <w:t>Timeline</w:t>
            </w:r>
          </w:p>
        </w:tc>
      </w:tr>
      <w:tr w:rsidR="00311B91" w14:paraId="06FE5C1C" w14:textId="77777777">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FE66B" w14:textId="77777777" w:rsidR="00311B91" w:rsidRDefault="00311B91" w:rsidP="000F33B4">
            <w:pPr>
              <w:spacing w:after="0" w:line="240" w:lineRule="auto"/>
              <w:rPr>
                <w:rFonts w:ascii="Times New Roman" w:eastAsia="Times New Roman" w:hAnsi="Times New Roman" w:cs="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7A05D" w14:textId="77777777" w:rsidR="00311B91" w:rsidRDefault="00311B91" w:rsidP="000F33B4">
            <w:pPr>
              <w:spacing w:after="0" w:line="240" w:lineRule="auto"/>
              <w:rPr>
                <w:rFonts w:ascii="Times New Roman" w:eastAsia="Times New Roman" w:hAnsi="Times New Roman" w:cs="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FF59D"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5D028F29" w14:textId="77777777">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04A01" w14:textId="77777777" w:rsidR="00311B91" w:rsidRDefault="00311B91" w:rsidP="000F33B4">
            <w:pPr>
              <w:spacing w:after="0" w:line="240" w:lineRule="auto"/>
              <w:rPr>
                <w:rFonts w:ascii="Times New Roman" w:eastAsia="Times New Roman" w:hAnsi="Times New Roman" w:cs="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3EC2B" w14:textId="77777777" w:rsidR="00311B91" w:rsidRDefault="00311B91" w:rsidP="000F33B4">
            <w:pPr>
              <w:spacing w:after="0" w:line="240" w:lineRule="auto"/>
              <w:rPr>
                <w:rFonts w:ascii="Times New Roman" w:eastAsia="Times New Roman" w:hAnsi="Times New Roman" w:cs="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8055C"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498A33DE" w14:textId="77777777">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AF195" w14:textId="77777777" w:rsidR="00311B91" w:rsidRDefault="00311B91" w:rsidP="000F33B4">
            <w:pPr>
              <w:spacing w:after="0" w:line="240" w:lineRule="auto"/>
              <w:rPr>
                <w:rFonts w:ascii="Times New Roman" w:eastAsia="Times New Roman" w:hAnsi="Times New Roman" w:cs="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2CB3A" w14:textId="77777777" w:rsidR="00311B91" w:rsidRDefault="00311B91" w:rsidP="000F33B4">
            <w:pPr>
              <w:spacing w:after="0" w:line="240" w:lineRule="auto"/>
              <w:rPr>
                <w:rFonts w:ascii="Times New Roman" w:eastAsia="Times New Roman" w:hAnsi="Times New Roman" w:cs="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B51B4"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313FABFC" w14:textId="77777777">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49E71" w14:textId="77777777" w:rsidR="00311B91" w:rsidRDefault="00311B91" w:rsidP="000F33B4">
            <w:pPr>
              <w:spacing w:after="0" w:line="240" w:lineRule="auto"/>
              <w:rPr>
                <w:rFonts w:ascii="Times New Roman" w:eastAsia="Times New Roman" w:hAnsi="Times New Roman" w:cs="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F4A3E" w14:textId="77777777" w:rsidR="00311B91" w:rsidRDefault="00311B91" w:rsidP="000F33B4">
            <w:pPr>
              <w:spacing w:after="0" w:line="240" w:lineRule="auto"/>
              <w:rPr>
                <w:rFonts w:ascii="Times New Roman" w:eastAsia="Times New Roman" w:hAnsi="Times New Roman" w:cs="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FE34B"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19D1D4E4" w14:textId="77777777">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5A00F" w14:textId="77777777" w:rsidR="00311B91" w:rsidRDefault="00311B91" w:rsidP="000F33B4">
            <w:pPr>
              <w:spacing w:after="0" w:line="240" w:lineRule="auto"/>
              <w:rPr>
                <w:rFonts w:ascii="Times New Roman" w:eastAsia="Times New Roman" w:hAnsi="Times New Roman" w:cs="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A6486" w14:textId="77777777" w:rsidR="00311B91" w:rsidRDefault="00311B91" w:rsidP="000F33B4">
            <w:pPr>
              <w:spacing w:after="0" w:line="240" w:lineRule="auto"/>
              <w:rPr>
                <w:rFonts w:ascii="Times New Roman" w:eastAsia="Times New Roman" w:hAnsi="Times New Roman" w:cs="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F32EF"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0F55D999" w14:textId="77777777">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0EF0B" w14:textId="77777777" w:rsidR="00311B91" w:rsidRDefault="00311B91" w:rsidP="000F33B4">
            <w:pPr>
              <w:spacing w:after="0" w:line="240" w:lineRule="auto"/>
              <w:rPr>
                <w:rFonts w:ascii="Times New Roman" w:eastAsia="Times New Roman" w:hAnsi="Times New Roman" w:cs="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F4606" w14:textId="77777777" w:rsidR="00311B91" w:rsidRDefault="00311B91" w:rsidP="000F33B4">
            <w:pPr>
              <w:spacing w:after="0" w:line="240" w:lineRule="auto"/>
              <w:rPr>
                <w:rFonts w:ascii="Times New Roman" w:eastAsia="Times New Roman" w:hAnsi="Times New Roman" w:cs="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E2388"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04A1A4BC" w14:textId="77777777">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9771B" w14:textId="77777777" w:rsidR="00311B91" w:rsidRDefault="00311B91" w:rsidP="000F33B4">
            <w:pPr>
              <w:spacing w:after="0" w:line="240" w:lineRule="auto"/>
              <w:rPr>
                <w:rFonts w:ascii="Times New Roman" w:eastAsia="Times New Roman" w:hAnsi="Times New Roman" w:cs="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B2D50" w14:textId="77777777" w:rsidR="00311B91" w:rsidRDefault="00311B91" w:rsidP="000F33B4">
            <w:pPr>
              <w:spacing w:after="0" w:line="240" w:lineRule="auto"/>
              <w:rPr>
                <w:rFonts w:ascii="Times New Roman" w:eastAsia="Times New Roman" w:hAnsi="Times New Roman" w:cs="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61C1F"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2100F290" w14:textId="77777777">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9811C" w14:textId="77777777" w:rsidR="00311B91" w:rsidRDefault="00311B91" w:rsidP="000F33B4">
            <w:pPr>
              <w:spacing w:after="0" w:line="240" w:lineRule="auto"/>
              <w:rPr>
                <w:rFonts w:ascii="Times New Roman" w:eastAsia="Times New Roman" w:hAnsi="Times New Roman" w:cs="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AED94" w14:textId="77777777" w:rsidR="00311B91" w:rsidRDefault="00311B91" w:rsidP="000F33B4">
            <w:pPr>
              <w:spacing w:after="0" w:line="240" w:lineRule="auto"/>
              <w:rPr>
                <w:rFonts w:ascii="Times New Roman" w:eastAsia="Times New Roman" w:hAnsi="Times New Roman" w:cs="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941DF"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4B4702F6" w14:textId="77777777">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63D07" w14:textId="77777777" w:rsidR="00311B91" w:rsidRDefault="00311B91" w:rsidP="000F33B4">
            <w:pPr>
              <w:spacing w:after="0" w:line="240" w:lineRule="auto"/>
              <w:rPr>
                <w:rFonts w:ascii="Times New Roman" w:eastAsia="Times New Roman" w:hAnsi="Times New Roman" w:cs="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010A8" w14:textId="77777777" w:rsidR="00311B91" w:rsidRDefault="00311B91" w:rsidP="000F33B4">
            <w:pPr>
              <w:spacing w:after="0" w:line="240" w:lineRule="auto"/>
              <w:rPr>
                <w:rFonts w:ascii="Times New Roman" w:eastAsia="Times New Roman" w:hAnsi="Times New Roman" w:cs="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BD213" w14:textId="77777777" w:rsidR="00311B91" w:rsidRDefault="00311B91" w:rsidP="000F33B4">
            <w:pPr>
              <w:spacing w:after="0" w:line="240" w:lineRule="auto"/>
              <w:rPr>
                <w:rFonts w:ascii="Times New Roman" w:eastAsia="Times New Roman" w:hAnsi="Times New Roman" w:cs="Times New Roman"/>
                <w:sz w:val="24"/>
                <w:szCs w:val="24"/>
              </w:rPr>
            </w:pPr>
          </w:p>
        </w:tc>
      </w:tr>
      <w:tr w:rsidR="00311B91" w14:paraId="11DEEB72" w14:textId="77777777">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96BF5" w14:textId="77777777" w:rsidR="00311B91" w:rsidRDefault="00311B91" w:rsidP="000F33B4">
            <w:pPr>
              <w:spacing w:after="0" w:line="240" w:lineRule="auto"/>
              <w:rPr>
                <w:rFonts w:ascii="Times New Roman" w:eastAsia="Times New Roman" w:hAnsi="Times New Roman" w:cs="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F98FA" w14:textId="77777777" w:rsidR="00311B91" w:rsidRDefault="00311B91" w:rsidP="000F33B4">
            <w:pPr>
              <w:spacing w:after="0" w:line="240" w:lineRule="auto"/>
              <w:rPr>
                <w:rFonts w:ascii="Times New Roman" w:eastAsia="Times New Roman" w:hAnsi="Times New Roman" w:cs="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C9C25" w14:textId="77777777" w:rsidR="00311B91" w:rsidRDefault="00311B91" w:rsidP="000F33B4">
            <w:pPr>
              <w:spacing w:after="0" w:line="240" w:lineRule="auto"/>
              <w:rPr>
                <w:rFonts w:ascii="Times New Roman" w:eastAsia="Times New Roman" w:hAnsi="Times New Roman" w:cs="Times New Roman"/>
                <w:sz w:val="24"/>
                <w:szCs w:val="24"/>
              </w:rPr>
            </w:pPr>
          </w:p>
        </w:tc>
      </w:tr>
    </w:tbl>
    <w:p w14:paraId="518C639F" w14:textId="77A2D972" w:rsidR="00A23060" w:rsidRDefault="00A23060" w:rsidP="00634FFE">
      <w:pPr>
        <w:spacing w:after="0" w:line="480" w:lineRule="auto"/>
        <w:rPr>
          <w:rFonts w:ascii="Times New Roman" w:eastAsia="Times New Roman" w:hAnsi="Times New Roman" w:cs="Times New Roman"/>
          <w:b/>
          <w:color w:val="377AAB"/>
          <w:sz w:val="24"/>
          <w:szCs w:val="24"/>
        </w:rPr>
      </w:pPr>
      <w:r>
        <w:rPr>
          <w:rFonts w:ascii="Times New Roman" w:eastAsia="Times New Roman" w:hAnsi="Times New Roman" w:cs="Times New Roman"/>
          <w:b/>
          <w:color w:val="377AAB"/>
          <w:sz w:val="24"/>
          <w:szCs w:val="24"/>
        </w:rPr>
        <w:br w:type="page"/>
      </w:r>
    </w:p>
    <w:p w14:paraId="4679CD79" w14:textId="40340DA0" w:rsidR="004D27B1" w:rsidRDefault="007429A6" w:rsidP="00634FF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Executive Summary </w:t>
      </w:r>
      <w:r w:rsidR="00A23060" w:rsidRPr="00C86F3E">
        <w:rPr>
          <w:rFonts w:ascii="Times New Roman" w:eastAsia="Times New Roman" w:hAnsi="Times New Roman" w:cs="Times New Roman"/>
          <w:sz w:val="24"/>
          <w:szCs w:val="24"/>
        </w:rPr>
        <w:t>(</w:t>
      </w:r>
      <w:r w:rsidR="00A23060" w:rsidRPr="00C86F3E">
        <w:rPr>
          <w:rFonts w:ascii="Times New Roman" w:eastAsia="Times New Roman" w:hAnsi="Times New Roman" w:cs="Times New Roman"/>
          <w:i/>
          <w:sz w:val="24"/>
          <w:szCs w:val="24"/>
        </w:rPr>
        <w:t xml:space="preserve">suggested length </w:t>
      </w:r>
      <w:r w:rsidR="00A23060">
        <w:rPr>
          <w:rFonts w:ascii="Times New Roman" w:eastAsia="Times New Roman" w:hAnsi="Times New Roman" w:cs="Times New Roman"/>
          <w:i/>
          <w:sz w:val="24"/>
          <w:szCs w:val="24"/>
        </w:rPr>
        <w:t>1 page</w:t>
      </w:r>
      <w:r w:rsidR="00A23060" w:rsidRPr="00C86F3E">
        <w:rPr>
          <w:rFonts w:ascii="Times New Roman" w:eastAsia="Times New Roman" w:hAnsi="Times New Roman" w:cs="Times New Roman"/>
          <w:sz w:val="24"/>
          <w:szCs w:val="24"/>
        </w:rPr>
        <w:t>)</w:t>
      </w:r>
    </w:p>
    <w:p w14:paraId="5DEF356D" w14:textId="06A4039E" w:rsidR="00406145" w:rsidRPr="00406145" w:rsidRDefault="00EE78E6" w:rsidP="00406145">
      <w:pPr>
        <w:rPr>
          <w:rFonts w:ascii="Times New Roman" w:eastAsia="Times New Roman" w:hAnsi="Times New Roman" w:cs="Times New Roman"/>
          <w:sz w:val="24"/>
          <w:szCs w:val="24"/>
        </w:rPr>
      </w:pPr>
      <w:r w:rsidRPr="00E82700">
        <w:rPr>
          <w:rFonts w:ascii="Times New Roman" w:eastAsia="Times New Roman" w:hAnsi="Times New Roman" w:cs="Times New Roman"/>
          <w:sz w:val="24"/>
          <w:szCs w:val="24"/>
          <w:highlight w:val="green"/>
        </w:rPr>
        <w:t>See part J in the task</w:t>
      </w:r>
      <w:r w:rsidR="000B783B" w:rsidRPr="00E82700">
        <w:rPr>
          <w:rFonts w:ascii="Times New Roman" w:eastAsia="Times New Roman" w:hAnsi="Times New Roman" w:cs="Times New Roman"/>
          <w:sz w:val="24"/>
          <w:szCs w:val="24"/>
          <w:highlight w:val="green"/>
        </w:rPr>
        <w:t>.</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An executive summary is a short section of the document that summarizes a longer proposal in such a way that</w:t>
      </w:r>
      <w:r w:rsidR="00406145" w:rsidRPr="00406145">
        <w:rPr>
          <w:rFonts w:ascii="Segoe UI" w:hAnsi="Segoe UI" w:cs="Segoe UI"/>
          <w:color w:val="FFFFFF"/>
          <w:sz w:val="36"/>
          <w:szCs w:val="36"/>
          <w:shd w:val="clear" w:color="auto" w:fill="000000"/>
        </w:rPr>
        <w:t xml:space="preserve"> </w:t>
      </w:r>
      <w:r w:rsidR="00406145" w:rsidRPr="00406145">
        <w:rPr>
          <w:rFonts w:ascii="Segoe UI" w:eastAsia="Times New Roman" w:hAnsi="Segoe UI" w:cs="Segoe UI"/>
          <w:color w:val="FFFFFF"/>
          <w:sz w:val="36"/>
          <w:szCs w:val="36"/>
          <w:shd w:val="clear" w:color="auto" w:fill="000000"/>
        </w:rPr>
        <w:t>readers can rapidly become acquainted with a large body of material without having to read it all.</w:t>
      </w:r>
      <w:r w:rsidR="00406145" w:rsidRPr="00406145">
        <w:rPr>
          <w:rFonts w:ascii="Segoe UI" w:hAnsi="Segoe UI" w:cs="Segoe UI"/>
          <w:color w:val="FFFFFF"/>
          <w:sz w:val="36"/>
          <w:szCs w:val="36"/>
          <w:shd w:val="clear" w:color="auto" w:fill="000000"/>
        </w:rPr>
        <w:t xml:space="preserve"> </w:t>
      </w:r>
      <w:proofErr w:type="gramStart"/>
      <w:r w:rsidR="00406145" w:rsidRPr="00406145">
        <w:rPr>
          <w:rFonts w:ascii="Segoe UI" w:eastAsia="Times New Roman" w:hAnsi="Segoe UI" w:cs="Segoe UI"/>
          <w:color w:val="FFFFFF"/>
          <w:sz w:val="36"/>
          <w:szCs w:val="36"/>
          <w:shd w:val="clear" w:color="auto" w:fill="000000"/>
        </w:rPr>
        <w:t>So</w:t>
      </w:r>
      <w:proofErr w:type="gramEnd"/>
      <w:r w:rsidR="00406145" w:rsidRPr="00406145">
        <w:rPr>
          <w:rFonts w:ascii="Segoe UI" w:eastAsia="Times New Roman" w:hAnsi="Segoe UI" w:cs="Segoe UI"/>
          <w:color w:val="FFFFFF"/>
          <w:sz w:val="36"/>
          <w:szCs w:val="36"/>
          <w:shd w:val="clear" w:color="auto" w:fill="000000"/>
        </w:rPr>
        <w:t xml:space="preserve"> in other words, one should be able to read this executive summary and get a very good overview and idea of what your service plan is all about.</w:t>
      </w:r>
      <w:r w:rsidR="00406145" w:rsidRPr="00406145">
        <w:rPr>
          <w:rFonts w:ascii="Segoe UI" w:hAnsi="Segoe UI" w:cs="Segoe UI"/>
          <w:color w:val="FFFFFF"/>
          <w:sz w:val="36"/>
          <w:szCs w:val="36"/>
          <w:shd w:val="clear" w:color="auto" w:fill="000000"/>
        </w:rPr>
        <w:t xml:space="preserve"> </w:t>
      </w:r>
      <w:proofErr w:type="gramStart"/>
      <w:r w:rsidR="00406145" w:rsidRPr="00406145">
        <w:rPr>
          <w:rFonts w:ascii="Segoe UI" w:eastAsia="Times New Roman" w:hAnsi="Segoe UI" w:cs="Segoe UI"/>
          <w:color w:val="FFFFFF"/>
          <w:sz w:val="36"/>
          <w:szCs w:val="36"/>
          <w:shd w:val="clear" w:color="auto" w:fill="000000"/>
        </w:rPr>
        <w:t>So</w:t>
      </w:r>
      <w:proofErr w:type="gramEnd"/>
      <w:r w:rsidR="00406145" w:rsidRPr="00406145">
        <w:rPr>
          <w:rFonts w:ascii="Segoe UI" w:eastAsia="Times New Roman" w:hAnsi="Segoe UI" w:cs="Segoe UI"/>
          <w:color w:val="FFFFFF"/>
          <w:sz w:val="36"/>
          <w:szCs w:val="36"/>
          <w:shd w:val="clear" w:color="auto" w:fill="000000"/>
        </w:rPr>
        <w:t xml:space="preserve"> this is really a summary of the service plan touching on all of the key points that you have presented in each of the aspects listed in the slide,</w:t>
      </w:r>
    </w:p>
    <w:p w14:paraId="7DBDE0A8" w14:textId="3CE17ADA" w:rsidR="00406145" w:rsidRPr="00406145" w:rsidRDefault="00406145" w:rsidP="00406145">
      <w:pPr>
        <w:rPr>
          <w:rFonts w:ascii="Times New Roman" w:eastAsia="Times New Roman" w:hAnsi="Times New Roman" w:cs="Times New Roman"/>
          <w:sz w:val="24"/>
          <w:szCs w:val="24"/>
        </w:rPr>
      </w:pPr>
    </w:p>
    <w:p w14:paraId="2F0C1DB0" w14:textId="786083DD" w:rsidR="00406145" w:rsidRPr="00406145" w:rsidRDefault="00406145" w:rsidP="00406145">
      <w:pPr>
        <w:rPr>
          <w:rFonts w:ascii="Times New Roman" w:eastAsia="Times New Roman" w:hAnsi="Times New Roman" w:cs="Times New Roman"/>
          <w:sz w:val="24"/>
          <w:szCs w:val="24"/>
        </w:rPr>
      </w:pPr>
    </w:p>
    <w:p w14:paraId="572E30B4" w14:textId="7EDBB908" w:rsidR="00406145" w:rsidRPr="00406145" w:rsidRDefault="00406145" w:rsidP="00406145">
      <w:pPr>
        <w:rPr>
          <w:rFonts w:ascii="Times New Roman" w:eastAsia="Times New Roman" w:hAnsi="Times New Roman" w:cs="Times New Roman"/>
          <w:sz w:val="24"/>
          <w:szCs w:val="24"/>
        </w:rPr>
      </w:pPr>
    </w:p>
    <w:p w14:paraId="23137A14" w14:textId="220F5B35" w:rsidR="00311B91" w:rsidRPr="00E82700" w:rsidRDefault="00311B91" w:rsidP="000B783B">
      <w:pPr>
        <w:spacing w:after="0" w:line="480" w:lineRule="auto"/>
        <w:jc w:val="both"/>
        <w:rPr>
          <w:rFonts w:ascii="Times New Roman" w:eastAsia="Times New Roman" w:hAnsi="Times New Roman" w:cs="Times New Roman"/>
          <w:sz w:val="24"/>
          <w:szCs w:val="24"/>
          <w:highlight w:val="green"/>
        </w:rPr>
      </w:pPr>
    </w:p>
    <w:p w14:paraId="2CAF7144" w14:textId="1AF87EE0" w:rsidR="00E82700" w:rsidRPr="00E82700" w:rsidRDefault="00E82700" w:rsidP="00E82700">
      <w:pPr>
        <w:ind w:left="360" w:hanging="360"/>
        <w:textAlignment w:val="baseline"/>
        <w:rPr>
          <w:rFonts w:ascii="Arial" w:eastAsia="Times New Roman" w:hAnsi="Arial" w:cs="Arial"/>
          <w:color w:val="333333"/>
          <w:sz w:val="21"/>
          <w:szCs w:val="21"/>
        </w:rPr>
      </w:pPr>
      <w:r w:rsidRPr="00E82700">
        <w:rPr>
          <w:rFonts w:ascii="Arial" w:eastAsia="Times New Roman" w:hAnsi="Arial" w:cs="Arial"/>
          <w:color w:val="333333"/>
          <w:sz w:val="21"/>
          <w:szCs w:val="21"/>
          <w:highlight w:val="green"/>
        </w:rPr>
        <w:t>J.  Provide an executive summary that includes summaries of the following aspects:</w:t>
      </w:r>
      <w:r w:rsidRPr="00E82700">
        <w:rPr>
          <w:rFonts w:ascii="Times New Roman" w:eastAsia="Times New Roman" w:hAnsi="Times New Roman" w:cs="Times New Roman"/>
          <w:color w:val="999999"/>
          <w:highlight w:val="green"/>
          <w:bdr w:val="none" w:sz="0" w:space="0" w:color="auto" w:frame="1"/>
        </w:rPr>
        <w:t xml:space="preserve"> </w:t>
      </w:r>
      <w:r w:rsidRPr="00E82700">
        <w:rPr>
          <w:rFonts w:ascii="Times New Roman" w:eastAsia="Times New Roman" w:hAnsi="Times New Roman" w:cs="Times New Roman"/>
          <w:color w:val="999999"/>
          <w:bdr w:val="none" w:sz="0" w:space="0" w:color="auto" w:frame="1"/>
        </w:rPr>
        <w:t>The executive summary of the project plan includes accurate and concise summaries of </w:t>
      </w:r>
      <w:proofErr w:type="spellStart"/>
      <w:r w:rsidRPr="00E82700">
        <w:rPr>
          <w:rFonts w:ascii="Times New Roman" w:eastAsia="Times New Roman" w:hAnsi="Times New Roman" w:cs="Times New Roman"/>
          <w:i/>
          <w:iCs/>
          <w:color w:val="999999"/>
          <w:bdr w:val="none" w:sz="0" w:space="0" w:color="auto" w:frame="1"/>
        </w:rPr>
        <w:t>each</w:t>
      </w:r>
      <w:r w:rsidRPr="00E82700">
        <w:rPr>
          <w:rFonts w:ascii="Times New Roman" w:eastAsia="Times New Roman" w:hAnsi="Times New Roman" w:cs="Times New Roman"/>
          <w:color w:val="999999"/>
          <w:bdr w:val="none" w:sz="0" w:space="0" w:color="auto" w:frame="1"/>
        </w:rPr>
        <w:t>of</w:t>
      </w:r>
      <w:proofErr w:type="spellEnd"/>
      <w:r w:rsidRPr="00E82700">
        <w:rPr>
          <w:rFonts w:ascii="Times New Roman" w:eastAsia="Times New Roman" w:hAnsi="Times New Roman" w:cs="Times New Roman"/>
          <w:color w:val="999999"/>
          <w:bdr w:val="none" w:sz="0" w:space="0" w:color="auto" w:frame="1"/>
        </w:rPr>
        <w:t xml:space="preserve"> the given points and is appropriate for presentation to a leadership audience.</w:t>
      </w:r>
    </w:p>
    <w:p w14:paraId="619919CA"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the service idea</w:t>
      </w:r>
    </w:p>
    <w:p w14:paraId="497F3D4A"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the results of the market analysis</w:t>
      </w:r>
    </w:p>
    <w:p w14:paraId="315F10BB"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the results of the SWOT analysis</w:t>
      </w:r>
    </w:p>
    <w:p w14:paraId="2711AF66" w14:textId="77777777" w:rsidR="00E82700" w:rsidRPr="00E82700" w:rsidRDefault="00E82700" w:rsidP="00E82700">
      <w:pPr>
        <w:ind w:left="648" w:hanging="288"/>
        <w:textAlignment w:val="baseline"/>
        <w:rPr>
          <w:rFonts w:ascii="Arial" w:eastAsia="Times New Roman" w:hAnsi="Arial" w:cs="Arial"/>
          <w:color w:val="333333"/>
          <w:sz w:val="21"/>
          <w:szCs w:val="21"/>
          <w:highlight w:val="green"/>
        </w:rPr>
      </w:pPr>
      <w:r w:rsidRPr="00E82700">
        <w:rPr>
          <w:rFonts w:ascii="Arial" w:eastAsia="Times New Roman" w:hAnsi="Arial" w:cs="Arial"/>
          <w:color w:val="333333"/>
          <w:sz w:val="21"/>
          <w:szCs w:val="21"/>
          <w:highlight w:val="green"/>
        </w:rPr>
        <w:t>•  the feasibility of the service idea (i.e., the cost-benefit analysis and risk assessment)</w:t>
      </w:r>
      <w:r w:rsidRPr="00E82700">
        <w:rPr>
          <w:rFonts w:ascii="Arial" w:eastAsia="Times New Roman" w:hAnsi="Arial" w:cs="Arial"/>
          <w:color w:val="333333"/>
          <w:sz w:val="21"/>
          <w:szCs w:val="21"/>
          <w:highlight w:val="green"/>
        </w:rPr>
        <w:br/>
        <w:t> </w:t>
      </w:r>
    </w:p>
    <w:p w14:paraId="42E6D613" w14:textId="6C82B13F" w:rsidR="00E82700" w:rsidRDefault="00E82700" w:rsidP="00E82700">
      <w:pPr>
        <w:spacing w:after="0" w:line="480" w:lineRule="auto"/>
        <w:jc w:val="both"/>
        <w:rPr>
          <w:rFonts w:ascii="Times New Roman" w:eastAsia="Times New Roman" w:hAnsi="Times New Roman" w:cs="Times New Roman"/>
          <w:color w:val="377AAB"/>
          <w:sz w:val="24"/>
          <w:szCs w:val="24"/>
        </w:rPr>
      </w:pPr>
      <w:r w:rsidRPr="00E82700">
        <w:rPr>
          <w:rFonts w:ascii="Arial" w:eastAsia="Times New Roman" w:hAnsi="Arial" w:cs="Arial"/>
          <w:i/>
          <w:iCs/>
          <w:color w:val="333333"/>
          <w:sz w:val="21"/>
          <w:szCs w:val="21"/>
          <w:highlight w:val="green"/>
        </w:rPr>
        <w:t>Note: Use the research completed in parts A–I to complete the executive summary.</w:t>
      </w:r>
    </w:p>
    <w:p w14:paraId="66C39560" w14:textId="77777777" w:rsidR="00A23060" w:rsidRDefault="00A23060" w:rsidP="00634FF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7CA16E8" w14:textId="61237A5E" w:rsidR="00311B91" w:rsidRDefault="007429A6" w:rsidP="00634FFE">
      <w:pPr>
        <w:spacing w:after="0" w:line="480" w:lineRule="auto"/>
        <w:jc w:val="center"/>
        <w:rPr>
          <w:rFonts w:ascii="Times New Roman" w:eastAsia="Times New Roman" w:hAnsi="Times New Roman" w:cs="Times New Roman"/>
          <w:sz w:val="24"/>
          <w:szCs w:val="24"/>
        </w:rPr>
      </w:pPr>
      <w:r w:rsidRPr="00634FFE">
        <w:rPr>
          <w:rFonts w:ascii="Times New Roman" w:eastAsia="Times New Roman" w:hAnsi="Times New Roman" w:cs="Times New Roman"/>
          <w:sz w:val="24"/>
          <w:szCs w:val="24"/>
        </w:rPr>
        <w:lastRenderedPageBreak/>
        <w:t>References</w:t>
      </w:r>
    </w:p>
    <w:p w14:paraId="291A5CD0" w14:textId="73676A48" w:rsidR="00E82700" w:rsidRPr="00634FFE" w:rsidRDefault="00E82700" w:rsidP="00634FFE">
      <w:pPr>
        <w:spacing w:after="0" w:line="480" w:lineRule="auto"/>
        <w:jc w:val="center"/>
        <w:rPr>
          <w:rFonts w:ascii="Times New Roman" w:eastAsia="Times New Roman" w:hAnsi="Times New Roman" w:cs="Times New Roman"/>
          <w:sz w:val="24"/>
          <w:szCs w:val="24"/>
        </w:rPr>
      </w:pPr>
      <w:r w:rsidRPr="00E82700">
        <w:rPr>
          <w:rFonts w:ascii="Arial" w:eastAsia="Times New Roman" w:hAnsi="Arial" w:cs="Arial"/>
          <w:color w:val="333333"/>
          <w:sz w:val="21"/>
          <w:szCs w:val="21"/>
          <w:highlight w:val="green"/>
        </w:rPr>
        <w:t>K.  Include a reference page at the end of the report that lists </w:t>
      </w:r>
      <w:r w:rsidRPr="00E82700">
        <w:rPr>
          <w:rFonts w:ascii="Arial" w:eastAsia="Times New Roman" w:hAnsi="Arial" w:cs="Arial"/>
          <w:i/>
          <w:iCs/>
          <w:color w:val="333333"/>
          <w:sz w:val="21"/>
          <w:szCs w:val="21"/>
          <w:highlight w:val="green"/>
        </w:rPr>
        <w:t>at least</w:t>
      </w:r>
      <w:r w:rsidRPr="00E82700">
        <w:rPr>
          <w:rFonts w:ascii="Arial" w:eastAsia="Times New Roman" w:hAnsi="Arial" w:cs="Arial"/>
          <w:color w:val="333333"/>
          <w:sz w:val="21"/>
          <w:szCs w:val="21"/>
          <w:highlight w:val="green"/>
        </w:rPr>
        <w:t> </w:t>
      </w:r>
      <w:r w:rsidRPr="00E82700">
        <w:rPr>
          <w:rFonts w:ascii="Arial" w:eastAsia="Times New Roman" w:hAnsi="Arial" w:cs="Arial"/>
          <w:b/>
          <w:bCs/>
          <w:color w:val="333333"/>
          <w:sz w:val="21"/>
          <w:szCs w:val="21"/>
          <w:highlight w:val="green"/>
        </w:rPr>
        <w:t>10</w:t>
      </w:r>
      <w:r w:rsidRPr="00E82700">
        <w:rPr>
          <w:rFonts w:ascii="Arial" w:eastAsia="Times New Roman" w:hAnsi="Arial" w:cs="Arial"/>
          <w:color w:val="333333"/>
          <w:sz w:val="21"/>
          <w:szCs w:val="21"/>
          <w:highlight w:val="green"/>
        </w:rPr>
        <w:t> references to academically appropriate sources used to complete this task.</w:t>
      </w:r>
    </w:p>
    <w:sectPr w:rsidR="00E82700" w:rsidRPr="00634FFE">
      <w:type w:val="continuous"/>
      <w:pgSz w:w="12240" w:h="15840"/>
      <w:pgMar w:top="1440" w:right="1440" w:bottom="1440" w:left="144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44407E" w14:textId="77777777" w:rsidR="003454BC" w:rsidRDefault="003454BC">
      <w:pPr>
        <w:spacing w:after="0" w:line="240" w:lineRule="auto"/>
      </w:pPr>
      <w:r>
        <w:separator/>
      </w:r>
    </w:p>
  </w:endnote>
  <w:endnote w:type="continuationSeparator" w:id="0">
    <w:p w14:paraId="1FD49D53" w14:textId="77777777" w:rsidR="003454BC" w:rsidRDefault="00345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Libre Baskerville">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00B186" w14:textId="77777777" w:rsidR="00311B91" w:rsidRDefault="007429A6">
    <w:pPr>
      <w:pBdr>
        <w:top w:val="nil"/>
        <w:left w:val="nil"/>
        <w:bottom w:val="nil"/>
        <w:right w:val="nil"/>
        <w:between w:val="nil"/>
      </w:pBdr>
      <w:tabs>
        <w:tab w:val="center" w:pos="4680"/>
        <w:tab w:val="right" w:pos="9360"/>
      </w:tabs>
      <w:spacing w:after="0" w:line="240" w:lineRule="auto"/>
      <w:ind w:left="-360"/>
      <w:jc w:val="center"/>
      <w:rPr>
        <w:color w:val="000000"/>
      </w:rPr>
    </w:pPr>
    <w:r>
      <w:rPr>
        <w:noProof/>
        <w:color w:val="000000"/>
      </w:rPr>
      <w:drawing>
        <wp:inline distT="0" distB="0" distL="0" distR="0" wp14:anchorId="084BF5E5" wp14:editId="652517A6">
          <wp:extent cx="2933961" cy="326708"/>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933961" cy="326708"/>
                  </a:xfrm>
                  <a:prstGeom prst="rect">
                    <a:avLst/>
                  </a:prstGeom>
                  <a:ln/>
                </pic:spPr>
              </pic:pic>
            </a:graphicData>
          </a:graphic>
        </wp:inline>
      </w:drawing>
    </w:r>
  </w:p>
  <w:p w14:paraId="18A733CE" w14:textId="77777777" w:rsidR="00311B91" w:rsidRDefault="007429A6">
    <w:pPr>
      <w:pBdr>
        <w:top w:val="nil"/>
        <w:left w:val="nil"/>
        <w:bottom w:val="nil"/>
        <w:right w:val="nil"/>
        <w:between w:val="nil"/>
      </w:pBdr>
      <w:tabs>
        <w:tab w:val="center" w:pos="4680"/>
        <w:tab w:val="right" w:pos="9360"/>
      </w:tabs>
      <w:spacing w:before="120" w:after="0" w:line="240" w:lineRule="auto"/>
      <w:jc w:val="center"/>
      <w:rPr>
        <w:rFonts w:ascii="Verdana" w:eastAsia="Verdana" w:hAnsi="Verdana" w:cs="Verdana"/>
        <w:color w:val="97999B"/>
        <w:sz w:val="18"/>
        <w:szCs w:val="18"/>
      </w:rPr>
    </w:pPr>
    <w:r>
      <w:rPr>
        <w:rFonts w:ascii="Verdana" w:eastAsia="Verdana" w:hAnsi="Verdana" w:cs="Verdana"/>
        <w:color w:val="97999B"/>
        <w:sz w:val="18"/>
        <w:szCs w:val="18"/>
      </w:rPr>
      <w:t xml:space="preserve">PAGE </w:t>
    </w:r>
    <w:r>
      <w:rPr>
        <w:rFonts w:ascii="Verdana" w:eastAsia="Verdana" w:hAnsi="Verdana" w:cs="Verdana"/>
        <w:color w:val="97999B"/>
        <w:sz w:val="18"/>
        <w:szCs w:val="18"/>
      </w:rPr>
      <w:fldChar w:fldCharType="begin"/>
    </w:r>
    <w:r>
      <w:rPr>
        <w:rFonts w:ascii="Verdana" w:eastAsia="Verdana" w:hAnsi="Verdana" w:cs="Verdana"/>
        <w:color w:val="97999B"/>
        <w:sz w:val="18"/>
        <w:szCs w:val="18"/>
      </w:rPr>
      <w:instrText>PAGE</w:instrText>
    </w:r>
    <w:r>
      <w:rPr>
        <w:rFonts w:ascii="Verdana" w:eastAsia="Verdana" w:hAnsi="Verdana" w:cs="Verdana"/>
        <w:color w:val="97999B"/>
        <w:sz w:val="18"/>
        <w:szCs w:val="18"/>
      </w:rPr>
      <w:fldChar w:fldCharType="separate"/>
    </w:r>
    <w:r w:rsidR="00311AC3">
      <w:rPr>
        <w:rFonts w:ascii="Verdana" w:eastAsia="Verdana" w:hAnsi="Verdana" w:cs="Verdana"/>
        <w:noProof/>
        <w:color w:val="97999B"/>
        <w:sz w:val="18"/>
        <w:szCs w:val="18"/>
      </w:rPr>
      <w:t>8</w:t>
    </w:r>
    <w:r>
      <w:rPr>
        <w:rFonts w:ascii="Verdana" w:eastAsia="Verdana" w:hAnsi="Verdana" w:cs="Verdana"/>
        <w:color w:val="97999B"/>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37C247" w14:textId="77777777" w:rsidR="00311B91" w:rsidRDefault="007429A6">
    <w:pPr>
      <w:pBdr>
        <w:top w:val="nil"/>
        <w:left w:val="nil"/>
        <w:bottom w:val="nil"/>
        <w:right w:val="nil"/>
        <w:between w:val="nil"/>
      </w:pBdr>
      <w:tabs>
        <w:tab w:val="center" w:pos="4680"/>
        <w:tab w:val="right" w:pos="9360"/>
      </w:tabs>
      <w:spacing w:after="0" w:line="240" w:lineRule="auto"/>
      <w:ind w:left="-360"/>
      <w:jc w:val="center"/>
      <w:rPr>
        <w:color w:val="000000"/>
      </w:rPr>
    </w:pPr>
    <w:r>
      <w:rPr>
        <w:noProof/>
        <w:color w:val="000000"/>
      </w:rPr>
      <w:drawing>
        <wp:inline distT="0" distB="0" distL="0" distR="0" wp14:anchorId="5B0923C1" wp14:editId="08AD84E6">
          <wp:extent cx="3414713" cy="380241"/>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414713" cy="380241"/>
                  </a:xfrm>
                  <a:prstGeom prst="rect">
                    <a:avLst/>
                  </a:prstGeom>
                  <a:ln/>
                </pic:spPr>
              </pic:pic>
            </a:graphicData>
          </a:graphic>
        </wp:inline>
      </w:drawing>
    </w:r>
  </w:p>
  <w:p w14:paraId="1824CFC6" w14:textId="77777777" w:rsidR="00311B91" w:rsidRDefault="007429A6">
    <w:pPr>
      <w:pBdr>
        <w:top w:val="nil"/>
        <w:left w:val="nil"/>
        <w:bottom w:val="nil"/>
        <w:right w:val="nil"/>
        <w:between w:val="nil"/>
      </w:pBdr>
      <w:tabs>
        <w:tab w:val="center" w:pos="4680"/>
        <w:tab w:val="right" w:pos="9360"/>
      </w:tabs>
      <w:spacing w:before="120" w:after="0" w:line="240" w:lineRule="auto"/>
      <w:jc w:val="center"/>
      <w:rPr>
        <w:rFonts w:ascii="Verdana" w:eastAsia="Verdana" w:hAnsi="Verdana" w:cs="Verdana"/>
        <w:color w:val="97999B"/>
        <w:sz w:val="18"/>
        <w:szCs w:val="18"/>
      </w:rPr>
    </w:pPr>
    <w:r>
      <w:rPr>
        <w:rFonts w:ascii="Verdana" w:eastAsia="Verdana" w:hAnsi="Verdana" w:cs="Verdana"/>
        <w:color w:val="97999B"/>
        <w:sz w:val="18"/>
        <w:szCs w:val="18"/>
      </w:rPr>
      <w:t xml:space="preserve">PAGE </w:t>
    </w:r>
    <w:r>
      <w:rPr>
        <w:rFonts w:ascii="Verdana" w:eastAsia="Verdana" w:hAnsi="Verdana" w:cs="Verdana"/>
        <w:color w:val="97999B"/>
        <w:sz w:val="18"/>
        <w:szCs w:val="18"/>
      </w:rPr>
      <w:fldChar w:fldCharType="begin"/>
    </w:r>
    <w:r>
      <w:rPr>
        <w:rFonts w:ascii="Verdana" w:eastAsia="Verdana" w:hAnsi="Verdana" w:cs="Verdana"/>
        <w:color w:val="97999B"/>
        <w:sz w:val="18"/>
        <w:szCs w:val="18"/>
      </w:rPr>
      <w:instrText>PAGE</w:instrText>
    </w:r>
    <w:r>
      <w:rPr>
        <w:rFonts w:ascii="Verdana" w:eastAsia="Verdana" w:hAnsi="Verdana" w:cs="Verdana"/>
        <w:color w:val="97999B"/>
        <w:sz w:val="18"/>
        <w:szCs w:val="18"/>
      </w:rPr>
      <w:fldChar w:fldCharType="separate"/>
    </w:r>
    <w:r w:rsidR="00311AC3">
      <w:rPr>
        <w:rFonts w:ascii="Verdana" w:eastAsia="Verdana" w:hAnsi="Verdana" w:cs="Verdana"/>
        <w:noProof/>
        <w:color w:val="97999B"/>
        <w:sz w:val="18"/>
        <w:szCs w:val="18"/>
      </w:rPr>
      <w:t>1</w:t>
    </w:r>
    <w:r>
      <w:rPr>
        <w:rFonts w:ascii="Verdana" w:eastAsia="Verdana" w:hAnsi="Verdana" w:cs="Verdana"/>
        <w:color w:val="97999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DD6A0D" w14:textId="77777777" w:rsidR="003454BC" w:rsidRDefault="003454BC">
      <w:pPr>
        <w:spacing w:after="0" w:line="240" w:lineRule="auto"/>
      </w:pPr>
      <w:r>
        <w:separator/>
      </w:r>
    </w:p>
  </w:footnote>
  <w:footnote w:type="continuationSeparator" w:id="0">
    <w:p w14:paraId="65E0D70D" w14:textId="77777777" w:rsidR="003454BC" w:rsidRDefault="00345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1258A" w14:textId="6BB97C9C" w:rsidR="00311B91" w:rsidRPr="00D555B8" w:rsidRDefault="007429A6">
    <w:pPr>
      <w:tabs>
        <w:tab w:val="center" w:pos="4680"/>
        <w:tab w:val="right" w:pos="9360"/>
      </w:tabs>
      <w:spacing w:after="0" w:line="240" w:lineRule="auto"/>
      <w:rPr>
        <w:rFonts w:ascii="Times New Roman" w:eastAsia="Arial" w:hAnsi="Times New Roman" w:cs="Times New Roman"/>
        <w:color w:val="000000"/>
        <w:sz w:val="24"/>
        <w:szCs w:val="24"/>
      </w:rPr>
    </w:pPr>
    <w:r w:rsidRPr="00D555B8">
      <w:rPr>
        <w:rFonts w:ascii="Times New Roman" w:eastAsia="Arial" w:hAnsi="Times New Roman" w:cs="Times New Roman"/>
        <w:sz w:val="24"/>
        <w:szCs w:val="24"/>
      </w:rPr>
      <w:t xml:space="preserve">AYM1 </w:t>
    </w:r>
    <w:r w:rsidR="00285EFF" w:rsidRPr="00D555B8">
      <w:rPr>
        <w:rFonts w:ascii="Times New Roman" w:eastAsia="Arial" w:hAnsi="Times New Roman" w:cs="Times New Roman"/>
        <w:sz w:val="24"/>
        <w:szCs w:val="24"/>
      </w:rPr>
      <w:t xml:space="preserve">SERVICE </w:t>
    </w:r>
    <w:r w:rsidRPr="00D555B8">
      <w:rPr>
        <w:rFonts w:ascii="Times New Roman" w:eastAsia="Arial" w:hAnsi="Times New Roman" w:cs="Times New Roman"/>
        <w:sz w:val="24"/>
        <w:szCs w:val="24"/>
      </w:rPr>
      <w:t>PLAN BRIEF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9DE90" w14:textId="44C9D2BF" w:rsidR="00311B91" w:rsidRDefault="007429A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Running head: </w:t>
    </w:r>
    <w:r>
      <w:rPr>
        <w:rFonts w:ascii="Times New Roman" w:eastAsia="Times New Roman" w:hAnsi="Times New Roman" w:cs="Times New Roman"/>
        <w:color w:val="000000"/>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color w:val="000000"/>
        <w:sz w:val="24"/>
        <w:szCs w:val="24"/>
      </w:rPr>
      <w:t xml:space="preserve">M1 </w:t>
    </w:r>
    <w:r w:rsidR="00285EFF">
      <w:rPr>
        <w:rFonts w:ascii="Times New Roman" w:eastAsia="Times New Roman" w:hAnsi="Times New Roman" w:cs="Times New Roman"/>
        <w:color w:val="000000"/>
        <w:sz w:val="24"/>
        <w:szCs w:val="24"/>
      </w:rPr>
      <w:t xml:space="preserve">SERVICE </w:t>
    </w:r>
    <w:r>
      <w:rPr>
        <w:rFonts w:ascii="Times New Roman" w:eastAsia="Times New Roman" w:hAnsi="Times New Roman" w:cs="Times New Roman"/>
        <w:color w:val="000000"/>
        <w:sz w:val="24"/>
        <w:szCs w:val="24"/>
      </w:rPr>
      <w:t>P</w:t>
    </w:r>
    <w:r>
      <w:rPr>
        <w:rFonts w:ascii="Times New Roman" w:eastAsia="Times New Roman" w:hAnsi="Times New Roman" w:cs="Times New Roman"/>
        <w:sz w:val="24"/>
        <w:szCs w:val="24"/>
      </w:rPr>
      <w:t>LAN</w:t>
    </w:r>
    <w:r>
      <w:rPr>
        <w:rFonts w:ascii="Times New Roman" w:eastAsia="Times New Roman" w:hAnsi="Times New Roman" w:cs="Times New Roman"/>
        <w:color w:val="000000"/>
        <w:sz w:val="24"/>
        <w:szCs w:val="24"/>
      </w:rPr>
      <w:t xml:space="preserve"> B</w:t>
    </w:r>
    <w:r>
      <w:rPr>
        <w:rFonts w:ascii="Times New Roman" w:eastAsia="Times New Roman" w:hAnsi="Times New Roman" w:cs="Times New Roman"/>
        <w:sz w:val="24"/>
        <w:szCs w:val="24"/>
      </w:rPr>
      <w:t>RIEF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9F7C08"/>
    <w:multiLevelType w:val="multilevel"/>
    <w:tmpl w:val="5DA60DB4"/>
    <w:lvl w:ilvl="0">
      <w:start w:val="1"/>
      <w:numFmt w:val="bullet"/>
      <w:lvlText w:val=""/>
      <w:lvlJc w:val="left"/>
      <w:pPr>
        <w:ind w:left="720" w:hanging="360"/>
      </w:pPr>
      <w:rPr>
        <w:rFonts w:ascii="Symbol" w:hAnsi="Symbol" w:hint="default"/>
        <w:color w:val="000000" w:themeColor="tex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5011541C"/>
    <w:multiLevelType w:val="hybridMultilevel"/>
    <w:tmpl w:val="AC5CD9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535CE4"/>
    <w:multiLevelType w:val="multilevel"/>
    <w:tmpl w:val="4448D8C4"/>
    <w:lvl w:ilvl="0">
      <w:start w:val="1"/>
      <w:numFmt w:val="bullet"/>
      <w:lvlText w:val=""/>
      <w:lvlJc w:val="left"/>
      <w:pPr>
        <w:ind w:left="720" w:hanging="360"/>
      </w:pPr>
      <w:rPr>
        <w:rFonts w:ascii="Symbol" w:hAnsi="Symbol" w:hint="default"/>
        <w:color w:val="000000" w:themeColor="text1"/>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AAF0B8F"/>
    <w:multiLevelType w:val="multilevel"/>
    <w:tmpl w:val="529C9C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B91"/>
    <w:rsid w:val="000040B0"/>
    <w:rsid w:val="00005F7D"/>
    <w:rsid w:val="000B783B"/>
    <w:rsid w:val="000F33B4"/>
    <w:rsid w:val="001073B2"/>
    <w:rsid w:val="00157E9A"/>
    <w:rsid w:val="0017761C"/>
    <w:rsid w:val="00264A26"/>
    <w:rsid w:val="00281EBA"/>
    <w:rsid w:val="00285EFF"/>
    <w:rsid w:val="00287D0A"/>
    <w:rsid w:val="002C0FAC"/>
    <w:rsid w:val="002C347F"/>
    <w:rsid w:val="00305049"/>
    <w:rsid w:val="0030760E"/>
    <w:rsid w:val="00311AC3"/>
    <w:rsid w:val="00311B91"/>
    <w:rsid w:val="003454BC"/>
    <w:rsid w:val="00386EF7"/>
    <w:rsid w:val="003C7B08"/>
    <w:rsid w:val="00406145"/>
    <w:rsid w:val="00427D7D"/>
    <w:rsid w:val="004A4E69"/>
    <w:rsid w:val="004A6E28"/>
    <w:rsid w:val="004D27B1"/>
    <w:rsid w:val="004F7E86"/>
    <w:rsid w:val="00514967"/>
    <w:rsid w:val="005F7519"/>
    <w:rsid w:val="00606714"/>
    <w:rsid w:val="00634FFE"/>
    <w:rsid w:val="00637B19"/>
    <w:rsid w:val="00673550"/>
    <w:rsid w:val="006D1BEF"/>
    <w:rsid w:val="006D7230"/>
    <w:rsid w:val="007227B1"/>
    <w:rsid w:val="00723BBA"/>
    <w:rsid w:val="00726D20"/>
    <w:rsid w:val="007429A6"/>
    <w:rsid w:val="007856F7"/>
    <w:rsid w:val="007C4CC9"/>
    <w:rsid w:val="007D4B4F"/>
    <w:rsid w:val="008143F7"/>
    <w:rsid w:val="008650F2"/>
    <w:rsid w:val="00870F20"/>
    <w:rsid w:val="008A4075"/>
    <w:rsid w:val="008C66A9"/>
    <w:rsid w:val="00925243"/>
    <w:rsid w:val="0095617C"/>
    <w:rsid w:val="00983755"/>
    <w:rsid w:val="009C1F69"/>
    <w:rsid w:val="009E586F"/>
    <w:rsid w:val="00A217EB"/>
    <w:rsid w:val="00A23060"/>
    <w:rsid w:val="00A4701F"/>
    <w:rsid w:val="00A71BF6"/>
    <w:rsid w:val="00AB2006"/>
    <w:rsid w:val="00B03DF0"/>
    <w:rsid w:val="00B35AE5"/>
    <w:rsid w:val="00B64086"/>
    <w:rsid w:val="00BB19BD"/>
    <w:rsid w:val="00BD3954"/>
    <w:rsid w:val="00CD117A"/>
    <w:rsid w:val="00D0489D"/>
    <w:rsid w:val="00D106F1"/>
    <w:rsid w:val="00D322B4"/>
    <w:rsid w:val="00D47119"/>
    <w:rsid w:val="00D524C4"/>
    <w:rsid w:val="00D555B8"/>
    <w:rsid w:val="00DF2488"/>
    <w:rsid w:val="00E32224"/>
    <w:rsid w:val="00E82700"/>
    <w:rsid w:val="00EB3CC9"/>
    <w:rsid w:val="00EC7DB4"/>
    <w:rsid w:val="00ED38E4"/>
    <w:rsid w:val="00EE45F7"/>
    <w:rsid w:val="00EE78E6"/>
    <w:rsid w:val="00F0427A"/>
    <w:rsid w:val="00F549A2"/>
    <w:rsid w:val="00F80F04"/>
    <w:rsid w:val="00F85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FA4DC"/>
  <w15:docId w15:val="{86A438EB-4BFE-4142-BC08-BC77CF9A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A230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060"/>
    <w:rPr>
      <w:rFonts w:ascii="Segoe UI" w:hAnsi="Segoe UI" w:cs="Segoe UI"/>
      <w:sz w:val="18"/>
      <w:szCs w:val="18"/>
    </w:rPr>
  </w:style>
  <w:style w:type="character" w:styleId="CommentReference">
    <w:name w:val="annotation reference"/>
    <w:basedOn w:val="DefaultParagraphFont"/>
    <w:uiPriority w:val="99"/>
    <w:semiHidden/>
    <w:unhideWhenUsed/>
    <w:rsid w:val="00637B19"/>
    <w:rPr>
      <w:sz w:val="16"/>
      <w:szCs w:val="16"/>
    </w:rPr>
  </w:style>
  <w:style w:type="paragraph" w:styleId="CommentText">
    <w:name w:val="annotation text"/>
    <w:basedOn w:val="Normal"/>
    <w:link w:val="CommentTextChar"/>
    <w:uiPriority w:val="99"/>
    <w:semiHidden/>
    <w:unhideWhenUsed/>
    <w:rsid w:val="00637B19"/>
    <w:pPr>
      <w:spacing w:line="240" w:lineRule="auto"/>
    </w:pPr>
    <w:rPr>
      <w:sz w:val="20"/>
      <w:szCs w:val="20"/>
    </w:rPr>
  </w:style>
  <w:style w:type="character" w:customStyle="1" w:styleId="CommentTextChar">
    <w:name w:val="Comment Text Char"/>
    <w:basedOn w:val="DefaultParagraphFont"/>
    <w:link w:val="CommentText"/>
    <w:uiPriority w:val="99"/>
    <w:semiHidden/>
    <w:rsid w:val="00637B19"/>
    <w:rPr>
      <w:sz w:val="20"/>
      <w:szCs w:val="20"/>
    </w:rPr>
  </w:style>
  <w:style w:type="paragraph" w:styleId="CommentSubject">
    <w:name w:val="annotation subject"/>
    <w:basedOn w:val="CommentText"/>
    <w:next w:val="CommentText"/>
    <w:link w:val="CommentSubjectChar"/>
    <w:uiPriority w:val="99"/>
    <w:semiHidden/>
    <w:unhideWhenUsed/>
    <w:rsid w:val="00637B19"/>
    <w:rPr>
      <w:b/>
      <w:bCs/>
    </w:rPr>
  </w:style>
  <w:style w:type="character" w:customStyle="1" w:styleId="CommentSubjectChar">
    <w:name w:val="Comment Subject Char"/>
    <w:basedOn w:val="CommentTextChar"/>
    <w:link w:val="CommentSubject"/>
    <w:uiPriority w:val="99"/>
    <w:semiHidden/>
    <w:rsid w:val="00637B19"/>
    <w:rPr>
      <w:b/>
      <w:bCs/>
      <w:sz w:val="20"/>
      <w:szCs w:val="20"/>
    </w:rPr>
  </w:style>
  <w:style w:type="paragraph" w:styleId="Header">
    <w:name w:val="header"/>
    <w:basedOn w:val="Normal"/>
    <w:link w:val="HeaderChar"/>
    <w:uiPriority w:val="99"/>
    <w:unhideWhenUsed/>
    <w:rsid w:val="00285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EFF"/>
  </w:style>
  <w:style w:type="paragraph" w:styleId="Footer">
    <w:name w:val="footer"/>
    <w:basedOn w:val="Normal"/>
    <w:link w:val="FooterChar"/>
    <w:uiPriority w:val="99"/>
    <w:unhideWhenUsed/>
    <w:rsid w:val="00285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EFF"/>
  </w:style>
  <w:style w:type="paragraph" w:styleId="Revision">
    <w:name w:val="Revision"/>
    <w:hidden/>
    <w:uiPriority w:val="99"/>
    <w:semiHidden/>
    <w:rsid w:val="00285EFF"/>
    <w:pPr>
      <w:spacing w:after="0" w:line="240" w:lineRule="auto"/>
    </w:pPr>
  </w:style>
  <w:style w:type="character" w:styleId="Hyperlink">
    <w:name w:val="Hyperlink"/>
    <w:basedOn w:val="DefaultParagraphFont"/>
    <w:uiPriority w:val="99"/>
    <w:semiHidden/>
    <w:unhideWhenUsed/>
    <w:rsid w:val="0017761C"/>
    <w:rPr>
      <w:color w:val="0000FF"/>
      <w:u w:val="single"/>
    </w:rPr>
  </w:style>
  <w:style w:type="character" w:customStyle="1" w:styleId="apple-converted-space">
    <w:name w:val="apple-converted-space"/>
    <w:basedOn w:val="DefaultParagraphFont"/>
    <w:rsid w:val="00406145"/>
  </w:style>
  <w:style w:type="paragraph" w:styleId="ListParagraph">
    <w:name w:val="List Paragraph"/>
    <w:basedOn w:val="Normal"/>
    <w:uiPriority w:val="34"/>
    <w:qFormat/>
    <w:rsid w:val="004061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6316">
      <w:bodyDiv w:val="1"/>
      <w:marLeft w:val="0"/>
      <w:marRight w:val="0"/>
      <w:marTop w:val="0"/>
      <w:marBottom w:val="0"/>
      <w:divBdr>
        <w:top w:val="none" w:sz="0" w:space="0" w:color="auto"/>
        <w:left w:val="none" w:sz="0" w:space="0" w:color="auto"/>
        <w:bottom w:val="none" w:sz="0" w:space="0" w:color="auto"/>
        <w:right w:val="none" w:sz="0" w:space="0" w:color="auto"/>
      </w:divBdr>
    </w:div>
    <w:div w:id="58095835">
      <w:bodyDiv w:val="1"/>
      <w:marLeft w:val="0"/>
      <w:marRight w:val="0"/>
      <w:marTop w:val="0"/>
      <w:marBottom w:val="0"/>
      <w:divBdr>
        <w:top w:val="none" w:sz="0" w:space="0" w:color="auto"/>
        <w:left w:val="none" w:sz="0" w:space="0" w:color="auto"/>
        <w:bottom w:val="none" w:sz="0" w:space="0" w:color="auto"/>
        <w:right w:val="none" w:sz="0" w:space="0" w:color="auto"/>
      </w:divBdr>
    </w:div>
    <w:div w:id="70737041">
      <w:bodyDiv w:val="1"/>
      <w:marLeft w:val="0"/>
      <w:marRight w:val="0"/>
      <w:marTop w:val="0"/>
      <w:marBottom w:val="0"/>
      <w:divBdr>
        <w:top w:val="none" w:sz="0" w:space="0" w:color="auto"/>
        <w:left w:val="none" w:sz="0" w:space="0" w:color="auto"/>
        <w:bottom w:val="none" w:sz="0" w:space="0" w:color="auto"/>
        <w:right w:val="none" w:sz="0" w:space="0" w:color="auto"/>
      </w:divBdr>
    </w:div>
    <w:div w:id="95634910">
      <w:bodyDiv w:val="1"/>
      <w:marLeft w:val="0"/>
      <w:marRight w:val="0"/>
      <w:marTop w:val="0"/>
      <w:marBottom w:val="0"/>
      <w:divBdr>
        <w:top w:val="none" w:sz="0" w:space="0" w:color="auto"/>
        <w:left w:val="none" w:sz="0" w:space="0" w:color="auto"/>
        <w:bottom w:val="none" w:sz="0" w:space="0" w:color="auto"/>
        <w:right w:val="none" w:sz="0" w:space="0" w:color="auto"/>
      </w:divBdr>
    </w:div>
    <w:div w:id="102502553">
      <w:bodyDiv w:val="1"/>
      <w:marLeft w:val="0"/>
      <w:marRight w:val="0"/>
      <w:marTop w:val="0"/>
      <w:marBottom w:val="0"/>
      <w:divBdr>
        <w:top w:val="none" w:sz="0" w:space="0" w:color="auto"/>
        <w:left w:val="none" w:sz="0" w:space="0" w:color="auto"/>
        <w:bottom w:val="none" w:sz="0" w:space="0" w:color="auto"/>
        <w:right w:val="none" w:sz="0" w:space="0" w:color="auto"/>
      </w:divBdr>
    </w:div>
    <w:div w:id="109125685">
      <w:bodyDiv w:val="1"/>
      <w:marLeft w:val="0"/>
      <w:marRight w:val="0"/>
      <w:marTop w:val="0"/>
      <w:marBottom w:val="0"/>
      <w:divBdr>
        <w:top w:val="none" w:sz="0" w:space="0" w:color="auto"/>
        <w:left w:val="none" w:sz="0" w:space="0" w:color="auto"/>
        <w:bottom w:val="none" w:sz="0" w:space="0" w:color="auto"/>
        <w:right w:val="none" w:sz="0" w:space="0" w:color="auto"/>
      </w:divBdr>
    </w:div>
    <w:div w:id="116146460">
      <w:bodyDiv w:val="1"/>
      <w:marLeft w:val="0"/>
      <w:marRight w:val="0"/>
      <w:marTop w:val="0"/>
      <w:marBottom w:val="0"/>
      <w:divBdr>
        <w:top w:val="none" w:sz="0" w:space="0" w:color="auto"/>
        <w:left w:val="none" w:sz="0" w:space="0" w:color="auto"/>
        <w:bottom w:val="none" w:sz="0" w:space="0" w:color="auto"/>
        <w:right w:val="none" w:sz="0" w:space="0" w:color="auto"/>
      </w:divBdr>
    </w:div>
    <w:div w:id="157967575">
      <w:bodyDiv w:val="1"/>
      <w:marLeft w:val="0"/>
      <w:marRight w:val="0"/>
      <w:marTop w:val="0"/>
      <w:marBottom w:val="0"/>
      <w:divBdr>
        <w:top w:val="none" w:sz="0" w:space="0" w:color="auto"/>
        <w:left w:val="none" w:sz="0" w:space="0" w:color="auto"/>
        <w:bottom w:val="none" w:sz="0" w:space="0" w:color="auto"/>
        <w:right w:val="none" w:sz="0" w:space="0" w:color="auto"/>
      </w:divBdr>
    </w:div>
    <w:div w:id="168909606">
      <w:bodyDiv w:val="1"/>
      <w:marLeft w:val="0"/>
      <w:marRight w:val="0"/>
      <w:marTop w:val="0"/>
      <w:marBottom w:val="0"/>
      <w:divBdr>
        <w:top w:val="none" w:sz="0" w:space="0" w:color="auto"/>
        <w:left w:val="none" w:sz="0" w:space="0" w:color="auto"/>
        <w:bottom w:val="none" w:sz="0" w:space="0" w:color="auto"/>
        <w:right w:val="none" w:sz="0" w:space="0" w:color="auto"/>
      </w:divBdr>
    </w:div>
    <w:div w:id="174657540">
      <w:bodyDiv w:val="1"/>
      <w:marLeft w:val="0"/>
      <w:marRight w:val="0"/>
      <w:marTop w:val="0"/>
      <w:marBottom w:val="0"/>
      <w:divBdr>
        <w:top w:val="none" w:sz="0" w:space="0" w:color="auto"/>
        <w:left w:val="none" w:sz="0" w:space="0" w:color="auto"/>
        <w:bottom w:val="none" w:sz="0" w:space="0" w:color="auto"/>
        <w:right w:val="none" w:sz="0" w:space="0" w:color="auto"/>
      </w:divBdr>
    </w:div>
    <w:div w:id="182865346">
      <w:bodyDiv w:val="1"/>
      <w:marLeft w:val="0"/>
      <w:marRight w:val="0"/>
      <w:marTop w:val="0"/>
      <w:marBottom w:val="0"/>
      <w:divBdr>
        <w:top w:val="none" w:sz="0" w:space="0" w:color="auto"/>
        <w:left w:val="none" w:sz="0" w:space="0" w:color="auto"/>
        <w:bottom w:val="none" w:sz="0" w:space="0" w:color="auto"/>
        <w:right w:val="none" w:sz="0" w:space="0" w:color="auto"/>
      </w:divBdr>
    </w:div>
    <w:div w:id="226303883">
      <w:bodyDiv w:val="1"/>
      <w:marLeft w:val="0"/>
      <w:marRight w:val="0"/>
      <w:marTop w:val="0"/>
      <w:marBottom w:val="0"/>
      <w:divBdr>
        <w:top w:val="none" w:sz="0" w:space="0" w:color="auto"/>
        <w:left w:val="none" w:sz="0" w:space="0" w:color="auto"/>
        <w:bottom w:val="none" w:sz="0" w:space="0" w:color="auto"/>
        <w:right w:val="none" w:sz="0" w:space="0" w:color="auto"/>
      </w:divBdr>
    </w:div>
    <w:div w:id="265887537">
      <w:bodyDiv w:val="1"/>
      <w:marLeft w:val="0"/>
      <w:marRight w:val="0"/>
      <w:marTop w:val="0"/>
      <w:marBottom w:val="0"/>
      <w:divBdr>
        <w:top w:val="none" w:sz="0" w:space="0" w:color="auto"/>
        <w:left w:val="none" w:sz="0" w:space="0" w:color="auto"/>
        <w:bottom w:val="none" w:sz="0" w:space="0" w:color="auto"/>
        <w:right w:val="none" w:sz="0" w:space="0" w:color="auto"/>
      </w:divBdr>
    </w:div>
    <w:div w:id="287707781">
      <w:bodyDiv w:val="1"/>
      <w:marLeft w:val="0"/>
      <w:marRight w:val="0"/>
      <w:marTop w:val="0"/>
      <w:marBottom w:val="0"/>
      <w:divBdr>
        <w:top w:val="none" w:sz="0" w:space="0" w:color="auto"/>
        <w:left w:val="none" w:sz="0" w:space="0" w:color="auto"/>
        <w:bottom w:val="none" w:sz="0" w:space="0" w:color="auto"/>
        <w:right w:val="none" w:sz="0" w:space="0" w:color="auto"/>
      </w:divBdr>
    </w:div>
    <w:div w:id="331227055">
      <w:bodyDiv w:val="1"/>
      <w:marLeft w:val="0"/>
      <w:marRight w:val="0"/>
      <w:marTop w:val="0"/>
      <w:marBottom w:val="0"/>
      <w:divBdr>
        <w:top w:val="none" w:sz="0" w:space="0" w:color="auto"/>
        <w:left w:val="none" w:sz="0" w:space="0" w:color="auto"/>
        <w:bottom w:val="none" w:sz="0" w:space="0" w:color="auto"/>
        <w:right w:val="none" w:sz="0" w:space="0" w:color="auto"/>
      </w:divBdr>
    </w:div>
    <w:div w:id="342902745">
      <w:bodyDiv w:val="1"/>
      <w:marLeft w:val="0"/>
      <w:marRight w:val="0"/>
      <w:marTop w:val="0"/>
      <w:marBottom w:val="0"/>
      <w:divBdr>
        <w:top w:val="none" w:sz="0" w:space="0" w:color="auto"/>
        <w:left w:val="none" w:sz="0" w:space="0" w:color="auto"/>
        <w:bottom w:val="none" w:sz="0" w:space="0" w:color="auto"/>
        <w:right w:val="none" w:sz="0" w:space="0" w:color="auto"/>
      </w:divBdr>
    </w:div>
    <w:div w:id="359286014">
      <w:bodyDiv w:val="1"/>
      <w:marLeft w:val="0"/>
      <w:marRight w:val="0"/>
      <w:marTop w:val="0"/>
      <w:marBottom w:val="0"/>
      <w:divBdr>
        <w:top w:val="none" w:sz="0" w:space="0" w:color="auto"/>
        <w:left w:val="none" w:sz="0" w:space="0" w:color="auto"/>
        <w:bottom w:val="none" w:sz="0" w:space="0" w:color="auto"/>
        <w:right w:val="none" w:sz="0" w:space="0" w:color="auto"/>
      </w:divBdr>
    </w:div>
    <w:div w:id="367872437">
      <w:bodyDiv w:val="1"/>
      <w:marLeft w:val="0"/>
      <w:marRight w:val="0"/>
      <w:marTop w:val="0"/>
      <w:marBottom w:val="0"/>
      <w:divBdr>
        <w:top w:val="none" w:sz="0" w:space="0" w:color="auto"/>
        <w:left w:val="none" w:sz="0" w:space="0" w:color="auto"/>
        <w:bottom w:val="none" w:sz="0" w:space="0" w:color="auto"/>
        <w:right w:val="none" w:sz="0" w:space="0" w:color="auto"/>
      </w:divBdr>
    </w:div>
    <w:div w:id="392460691">
      <w:bodyDiv w:val="1"/>
      <w:marLeft w:val="0"/>
      <w:marRight w:val="0"/>
      <w:marTop w:val="0"/>
      <w:marBottom w:val="0"/>
      <w:divBdr>
        <w:top w:val="none" w:sz="0" w:space="0" w:color="auto"/>
        <w:left w:val="none" w:sz="0" w:space="0" w:color="auto"/>
        <w:bottom w:val="none" w:sz="0" w:space="0" w:color="auto"/>
        <w:right w:val="none" w:sz="0" w:space="0" w:color="auto"/>
      </w:divBdr>
    </w:div>
    <w:div w:id="407919917">
      <w:bodyDiv w:val="1"/>
      <w:marLeft w:val="0"/>
      <w:marRight w:val="0"/>
      <w:marTop w:val="0"/>
      <w:marBottom w:val="0"/>
      <w:divBdr>
        <w:top w:val="none" w:sz="0" w:space="0" w:color="auto"/>
        <w:left w:val="none" w:sz="0" w:space="0" w:color="auto"/>
        <w:bottom w:val="none" w:sz="0" w:space="0" w:color="auto"/>
        <w:right w:val="none" w:sz="0" w:space="0" w:color="auto"/>
      </w:divBdr>
    </w:div>
    <w:div w:id="411699574">
      <w:bodyDiv w:val="1"/>
      <w:marLeft w:val="0"/>
      <w:marRight w:val="0"/>
      <w:marTop w:val="0"/>
      <w:marBottom w:val="0"/>
      <w:divBdr>
        <w:top w:val="none" w:sz="0" w:space="0" w:color="auto"/>
        <w:left w:val="none" w:sz="0" w:space="0" w:color="auto"/>
        <w:bottom w:val="none" w:sz="0" w:space="0" w:color="auto"/>
        <w:right w:val="none" w:sz="0" w:space="0" w:color="auto"/>
      </w:divBdr>
    </w:div>
    <w:div w:id="428236507">
      <w:bodyDiv w:val="1"/>
      <w:marLeft w:val="0"/>
      <w:marRight w:val="0"/>
      <w:marTop w:val="0"/>
      <w:marBottom w:val="0"/>
      <w:divBdr>
        <w:top w:val="none" w:sz="0" w:space="0" w:color="auto"/>
        <w:left w:val="none" w:sz="0" w:space="0" w:color="auto"/>
        <w:bottom w:val="none" w:sz="0" w:space="0" w:color="auto"/>
        <w:right w:val="none" w:sz="0" w:space="0" w:color="auto"/>
      </w:divBdr>
    </w:div>
    <w:div w:id="545604379">
      <w:bodyDiv w:val="1"/>
      <w:marLeft w:val="0"/>
      <w:marRight w:val="0"/>
      <w:marTop w:val="0"/>
      <w:marBottom w:val="0"/>
      <w:divBdr>
        <w:top w:val="none" w:sz="0" w:space="0" w:color="auto"/>
        <w:left w:val="none" w:sz="0" w:space="0" w:color="auto"/>
        <w:bottom w:val="none" w:sz="0" w:space="0" w:color="auto"/>
        <w:right w:val="none" w:sz="0" w:space="0" w:color="auto"/>
      </w:divBdr>
    </w:div>
    <w:div w:id="545719589">
      <w:bodyDiv w:val="1"/>
      <w:marLeft w:val="0"/>
      <w:marRight w:val="0"/>
      <w:marTop w:val="0"/>
      <w:marBottom w:val="0"/>
      <w:divBdr>
        <w:top w:val="none" w:sz="0" w:space="0" w:color="auto"/>
        <w:left w:val="none" w:sz="0" w:space="0" w:color="auto"/>
        <w:bottom w:val="none" w:sz="0" w:space="0" w:color="auto"/>
        <w:right w:val="none" w:sz="0" w:space="0" w:color="auto"/>
      </w:divBdr>
    </w:div>
    <w:div w:id="548491943">
      <w:bodyDiv w:val="1"/>
      <w:marLeft w:val="0"/>
      <w:marRight w:val="0"/>
      <w:marTop w:val="0"/>
      <w:marBottom w:val="0"/>
      <w:divBdr>
        <w:top w:val="none" w:sz="0" w:space="0" w:color="auto"/>
        <w:left w:val="none" w:sz="0" w:space="0" w:color="auto"/>
        <w:bottom w:val="none" w:sz="0" w:space="0" w:color="auto"/>
        <w:right w:val="none" w:sz="0" w:space="0" w:color="auto"/>
      </w:divBdr>
    </w:div>
    <w:div w:id="581841829">
      <w:bodyDiv w:val="1"/>
      <w:marLeft w:val="0"/>
      <w:marRight w:val="0"/>
      <w:marTop w:val="0"/>
      <w:marBottom w:val="0"/>
      <w:divBdr>
        <w:top w:val="none" w:sz="0" w:space="0" w:color="auto"/>
        <w:left w:val="none" w:sz="0" w:space="0" w:color="auto"/>
        <w:bottom w:val="none" w:sz="0" w:space="0" w:color="auto"/>
        <w:right w:val="none" w:sz="0" w:space="0" w:color="auto"/>
      </w:divBdr>
    </w:div>
    <w:div w:id="645281451">
      <w:bodyDiv w:val="1"/>
      <w:marLeft w:val="0"/>
      <w:marRight w:val="0"/>
      <w:marTop w:val="0"/>
      <w:marBottom w:val="0"/>
      <w:divBdr>
        <w:top w:val="none" w:sz="0" w:space="0" w:color="auto"/>
        <w:left w:val="none" w:sz="0" w:space="0" w:color="auto"/>
        <w:bottom w:val="none" w:sz="0" w:space="0" w:color="auto"/>
        <w:right w:val="none" w:sz="0" w:space="0" w:color="auto"/>
      </w:divBdr>
    </w:div>
    <w:div w:id="656223132">
      <w:bodyDiv w:val="1"/>
      <w:marLeft w:val="0"/>
      <w:marRight w:val="0"/>
      <w:marTop w:val="0"/>
      <w:marBottom w:val="0"/>
      <w:divBdr>
        <w:top w:val="none" w:sz="0" w:space="0" w:color="auto"/>
        <w:left w:val="none" w:sz="0" w:space="0" w:color="auto"/>
        <w:bottom w:val="none" w:sz="0" w:space="0" w:color="auto"/>
        <w:right w:val="none" w:sz="0" w:space="0" w:color="auto"/>
      </w:divBdr>
    </w:div>
    <w:div w:id="688608215">
      <w:bodyDiv w:val="1"/>
      <w:marLeft w:val="0"/>
      <w:marRight w:val="0"/>
      <w:marTop w:val="0"/>
      <w:marBottom w:val="0"/>
      <w:divBdr>
        <w:top w:val="none" w:sz="0" w:space="0" w:color="auto"/>
        <w:left w:val="none" w:sz="0" w:space="0" w:color="auto"/>
        <w:bottom w:val="none" w:sz="0" w:space="0" w:color="auto"/>
        <w:right w:val="none" w:sz="0" w:space="0" w:color="auto"/>
      </w:divBdr>
    </w:div>
    <w:div w:id="689455988">
      <w:bodyDiv w:val="1"/>
      <w:marLeft w:val="0"/>
      <w:marRight w:val="0"/>
      <w:marTop w:val="0"/>
      <w:marBottom w:val="0"/>
      <w:divBdr>
        <w:top w:val="none" w:sz="0" w:space="0" w:color="auto"/>
        <w:left w:val="none" w:sz="0" w:space="0" w:color="auto"/>
        <w:bottom w:val="none" w:sz="0" w:space="0" w:color="auto"/>
        <w:right w:val="none" w:sz="0" w:space="0" w:color="auto"/>
      </w:divBdr>
    </w:div>
    <w:div w:id="689919815">
      <w:bodyDiv w:val="1"/>
      <w:marLeft w:val="0"/>
      <w:marRight w:val="0"/>
      <w:marTop w:val="0"/>
      <w:marBottom w:val="0"/>
      <w:divBdr>
        <w:top w:val="none" w:sz="0" w:space="0" w:color="auto"/>
        <w:left w:val="none" w:sz="0" w:space="0" w:color="auto"/>
        <w:bottom w:val="none" w:sz="0" w:space="0" w:color="auto"/>
        <w:right w:val="none" w:sz="0" w:space="0" w:color="auto"/>
      </w:divBdr>
    </w:div>
    <w:div w:id="749542768">
      <w:bodyDiv w:val="1"/>
      <w:marLeft w:val="0"/>
      <w:marRight w:val="0"/>
      <w:marTop w:val="0"/>
      <w:marBottom w:val="0"/>
      <w:divBdr>
        <w:top w:val="none" w:sz="0" w:space="0" w:color="auto"/>
        <w:left w:val="none" w:sz="0" w:space="0" w:color="auto"/>
        <w:bottom w:val="none" w:sz="0" w:space="0" w:color="auto"/>
        <w:right w:val="none" w:sz="0" w:space="0" w:color="auto"/>
      </w:divBdr>
    </w:div>
    <w:div w:id="759375592">
      <w:bodyDiv w:val="1"/>
      <w:marLeft w:val="0"/>
      <w:marRight w:val="0"/>
      <w:marTop w:val="0"/>
      <w:marBottom w:val="0"/>
      <w:divBdr>
        <w:top w:val="none" w:sz="0" w:space="0" w:color="auto"/>
        <w:left w:val="none" w:sz="0" w:space="0" w:color="auto"/>
        <w:bottom w:val="none" w:sz="0" w:space="0" w:color="auto"/>
        <w:right w:val="none" w:sz="0" w:space="0" w:color="auto"/>
      </w:divBdr>
    </w:div>
    <w:div w:id="773399385">
      <w:bodyDiv w:val="1"/>
      <w:marLeft w:val="0"/>
      <w:marRight w:val="0"/>
      <w:marTop w:val="0"/>
      <w:marBottom w:val="0"/>
      <w:divBdr>
        <w:top w:val="none" w:sz="0" w:space="0" w:color="auto"/>
        <w:left w:val="none" w:sz="0" w:space="0" w:color="auto"/>
        <w:bottom w:val="none" w:sz="0" w:space="0" w:color="auto"/>
        <w:right w:val="none" w:sz="0" w:space="0" w:color="auto"/>
      </w:divBdr>
    </w:div>
    <w:div w:id="808715883">
      <w:bodyDiv w:val="1"/>
      <w:marLeft w:val="0"/>
      <w:marRight w:val="0"/>
      <w:marTop w:val="0"/>
      <w:marBottom w:val="0"/>
      <w:divBdr>
        <w:top w:val="none" w:sz="0" w:space="0" w:color="auto"/>
        <w:left w:val="none" w:sz="0" w:space="0" w:color="auto"/>
        <w:bottom w:val="none" w:sz="0" w:space="0" w:color="auto"/>
        <w:right w:val="none" w:sz="0" w:space="0" w:color="auto"/>
      </w:divBdr>
    </w:div>
    <w:div w:id="819808763">
      <w:bodyDiv w:val="1"/>
      <w:marLeft w:val="0"/>
      <w:marRight w:val="0"/>
      <w:marTop w:val="0"/>
      <w:marBottom w:val="0"/>
      <w:divBdr>
        <w:top w:val="none" w:sz="0" w:space="0" w:color="auto"/>
        <w:left w:val="none" w:sz="0" w:space="0" w:color="auto"/>
        <w:bottom w:val="none" w:sz="0" w:space="0" w:color="auto"/>
        <w:right w:val="none" w:sz="0" w:space="0" w:color="auto"/>
      </w:divBdr>
    </w:div>
    <w:div w:id="848984204">
      <w:bodyDiv w:val="1"/>
      <w:marLeft w:val="0"/>
      <w:marRight w:val="0"/>
      <w:marTop w:val="0"/>
      <w:marBottom w:val="0"/>
      <w:divBdr>
        <w:top w:val="none" w:sz="0" w:space="0" w:color="auto"/>
        <w:left w:val="none" w:sz="0" w:space="0" w:color="auto"/>
        <w:bottom w:val="none" w:sz="0" w:space="0" w:color="auto"/>
        <w:right w:val="none" w:sz="0" w:space="0" w:color="auto"/>
      </w:divBdr>
    </w:div>
    <w:div w:id="861092841">
      <w:bodyDiv w:val="1"/>
      <w:marLeft w:val="0"/>
      <w:marRight w:val="0"/>
      <w:marTop w:val="0"/>
      <w:marBottom w:val="0"/>
      <w:divBdr>
        <w:top w:val="none" w:sz="0" w:space="0" w:color="auto"/>
        <w:left w:val="none" w:sz="0" w:space="0" w:color="auto"/>
        <w:bottom w:val="none" w:sz="0" w:space="0" w:color="auto"/>
        <w:right w:val="none" w:sz="0" w:space="0" w:color="auto"/>
      </w:divBdr>
    </w:div>
    <w:div w:id="883253923">
      <w:bodyDiv w:val="1"/>
      <w:marLeft w:val="0"/>
      <w:marRight w:val="0"/>
      <w:marTop w:val="0"/>
      <w:marBottom w:val="0"/>
      <w:divBdr>
        <w:top w:val="none" w:sz="0" w:space="0" w:color="auto"/>
        <w:left w:val="none" w:sz="0" w:space="0" w:color="auto"/>
        <w:bottom w:val="none" w:sz="0" w:space="0" w:color="auto"/>
        <w:right w:val="none" w:sz="0" w:space="0" w:color="auto"/>
      </w:divBdr>
    </w:div>
    <w:div w:id="932975515">
      <w:bodyDiv w:val="1"/>
      <w:marLeft w:val="0"/>
      <w:marRight w:val="0"/>
      <w:marTop w:val="0"/>
      <w:marBottom w:val="0"/>
      <w:divBdr>
        <w:top w:val="none" w:sz="0" w:space="0" w:color="auto"/>
        <w:left w:val="none" w:sz="0" w:space="0" w:color="auto"/>
        <w:bottom w:val="none" w:sz="0" w:space="0" w:color="auto"/>
        <w:right w:val="none" w:sz="0" w:space="0" w:color="auto"/>
      </w:divBdr>
    </w:div>
    <w:div w:id="968435156">
      <w:bodyDiv w:val="1"/>
      <w:marLeft w:val="0"/>
      <w:marRight w:val="0"/>
      <w:marTop w:val="0"/>
      <w:marBottom w:val="0"/>
      <w:divBdr>
        <w:top w:val="none" w:sz="0" w:space="0" w:color="auto"/>
        <w:left w:val="none" w:sz="0" w:space="0" w:color="auto"/>
        <w:bottom w:val="none" w:sz="0" w:space="0" w:color="auto"/>
        <w:right w:val="none" w:sz="0" w:space="0" w:color="auto"/>
      </w:divBdr>
    </w:div>
    <w:div w:id="978808108">
      <w:bodyDiv w:val="1"/>
      <w:marLeft w:val="0"/>
      <w:marRight w:val="0"/>
      <w:marTop w:val="0"/>
      <w:marBottom w:val="0"/>
      <w:divBdr>
        <w:top w:val="none" w:sz="0" w:space="0" w:color="auto"/>
        <w:left w:val="none" w:sz="0" w:space="0" w:color="auto"/>
        <w:bottom w:val="none" w:sz="0" w:space="0" w:color="auto"/>
        <w:right w:val="none" w:sz="0" w:space="0" w:color="auto"/>
      </w:divBdr>
    </w:div>
    <w:div w:id="1002468826">
      <w:bodyDiv w:val="1"/>
      <w:marLeft w:val="0"/>
      <w:marRight w:val="0"/>
      <w:marTop w:val="0"/>
      <w:marBottom w:val="0"/>
      <w:divBdr>
        <w:top w:val="none" w:sz="0" w:space="0" w:color="auto"/>
        <w:left w:val="none" w:sz="0" w:space="0" w:color="auto"/>
        <w:bottom w:val="none" w:sz="0" w:space="0" w:color="auto"/>
        <w:right w:val="none" w:sz="0" w:space="0" w:color="auto"/>
      </w:divBdr>
    </w:div>
    <w:div w:id="1003506538">
      <w:bodyDiv w:val="1"/>
      <w:marLeft w:val="0"/>
      <w:marRight w:val="0"/>
      <w:marTop w:val="0"/>
      <w:marBottom w:val="0"/>
      <w:divBdr>
        <w:top w:val="none" w:sz="0" w:space="0" w:color="auto"/>
        <w:left w:val="none" w:sz="0" w:space="0" w:color="auto"/>
        <w:bottom w:val="none" w:sz="0" w:space="0" w:color="auto"/>
        <w:right w:val="none" w:sz="0" w:space="0" w:color="auto"/>
      </w:divBdr>
    </w:div>
    <w:div w:id="1020620340">
      <w:bodyDiv w:val="1"/>
      <w:marLeft w:val="0"/>
      <w:marRight w:val="0"/>
      <w:marTop w:val="0"/>
      <w:marBottom w:val="0"/>
      <w:divBdr>
        <w:top w:val="none" w:sz="0" w:space="0" w:color="auto"/>
        <w:left w:val="none" w:sz="0" w:space="0" w:color="auto"/>
        <w:bottom w:val="none" w:sz="0" w:space="0" w:color="auto"/>
        <w:right w:val="none" w:sz="0" w:space="0" w:color="auto"/>
      </w:divBdr>
    </w:div>
    <w:div w:id="1036660785">
      <w:bodyDiv w:val="1"/>
      <w:marLeft w:val="0"/>
      <w:marRight w:val="0"/>
      <w:marTop w:val="0"/>
      <w:marBottom w:val="0"/>
      <w:divBdr>
        <w:top w:val="none" w:sz="0" w:space="0" w:color="auto"/>
        <w:left w:val="none" w:sz="0" w:space="0" w:color="auto"/>
        <w:bottom w:val="none" w:sz="0" w:space="0" w:color="auto"/>
        <w:right w:val="none" w:sz="0" w:space="0" w:color="auto"/>
      </w:divBdr>
    </w:div>
    <w:div w:id="1123380751">
      <w:bodyDiv w:val="1"/>
      <w:marLeft w:val="0"/>
      <w:marRight w:val="0"/>
      <w:marTop w:val="0"/>
      <w:marBottom w:val="0"/>
      <w:divBdr>
        <w:top w:val="none" w:sz="0" w:space="0" w:color="auto"/>
        <w:left w:val="none" w:sz="0" w:space="0" w:color="auto"/>
        <w:bottom w:val="none" w:sz="0" w:space="0" w:color="auto"/>
        <w:right w:val="none" w:sz="0" w:space="0" w:color="auto"/>
      </w:divBdr>
    </w:div>
    <w:div w:id="1169563101">
      <w:bodyDiv w:val="1"/>
      <w:marLeft w:val="0"/>
      <w:marRight w:val="0"/>
      <w:marTop w:val="0"/>
      <w:marBottom w:val="0"/>
      <w:divBdr>
        <w:top w:val="none" w:sz="0" w:space="0" w:color="auto"/>
        <w:left w:val="none" w:sz="0" w:space="0" w:color="auto"/>
        <w:bottom w:val="none" w:sz="0" w:space="0" w:color="auto"/>
        <w:right w:val="none" w:sz="0" w:space="0" w:color="auto"/>
      </w:divBdr>
    </w:div>
    <w:div w:id="1209489708">
      <w:bodyDiv w:val="1"/>
      <w:marLeft w:val="0"/>
      <w:marRight w:val="0"/>
      <w:marTop w:val="0"/>
      <w:marBottom w:val="0"/>
      <w:divBdr>
        <w:top w:val="none" w:sz="0" w:space="0" w:color="auto"/>
        <w:left w:val="none" w:sz="0" w:space="0" w:color="auto"/>
        <w:bottom w:val="none" w:sz="0" w:space="0" w:color="auto"/>
        <w:right w:val="none" w:sz="0" w:space="0" w:color="auto"/>
      </w:divBdr>
    </w:div>
    <w:div w:id="1210344301">
      <w:bodyDiv w:val="1"/>
      <w:marLeft w:val="0"/>
      <w:marRight w:val="0"/>
      <w:marTop w:val="0"/>
      <w:marBottom w:val="0"/>
      <w:divBdr>
        <w:top w:val="none" w:sz="0" w:space="0" w:color="auto"/>
        <w:left w:val="none" w:sz="0" w:space="0" w:color="auto"/>
        <w:bottom w:val="none" w:sz="0" w:space="0" w:color="auto"/>
        <w:right w:val="none" w:sz="0" w:space="0" w:color="auto"/>
      </w:divBdr>
    </w:div>
    <w:div w:id="1224752310">
      <w:bodyDiv w:val="1"/>
      <w:marLeft w:val="0"/>
      <w:marRight w:val="0"/>
      <w:marTop w:val="0"/>
      <w:marBottom w:val="0"/>
      <w:divBdr>
        <w:top w:val="none" w:sz="0" w:space="0" w:color="auto"/>
        <w:left w:val="none" w:sz="0" w:space="0" w:color="auto"/>
        <w:bottom w:val="none" w:sz="0" w:space="0" w:color="auto"/>
        <w:right w:val="none" w:sz="0" w:space="0" w:color="auto"/>
      </w:divBdr>
    </w:div>
    <w:div w:id="1225214940">
      <w:bodyDiv w:val="1"/>
      <w:marLeft w:val="0"/>
      <w:marRight w:val="0"/>
      <w:marTop w:val="0"/>
      <w:marBottom w:val="0"/>
      <w:divBdr>
        <w:top w:val="none" w:sz="0" w:space="0" w:color="auto"/>
        <w:left w:val="none" w:sz="0" w:space="0" w:color="auto"/>
        <w:bottom w:val="none" w:sz="0" w:space="0" w:color="auto"/>
        <w:right w:val="none" w:sz="0" w:space="0" w:color="auto"/>
      </w:divBdr>
    </w:div>
    <w:div w:id="1238710253">
      <w:bodyDiv w:val="1"/>
      <w:marLeft w:val="0"/>
      <w:marRight w:val="0"/>
      <w:marTop w:val="0"/>
      <w:marBottom w:val="0"/>
      <w:divBdr>
        <w:top w:val="none" w:sz="0" w:space="0" w:color="auto"/>
        <w:left w:val="none" w:sz="0" w:space="0" w:color="auto"/>
        <w:bottom w:val="none" w:sz="0" w:space="0" w:color="auto"/>
        <w:right w:val="none" w:sz="0" w:space="0" w:color="auto"/>
      </w:divBdr>
    </w:div>
    <w:div w:id="1271276685">
      <w:bodyDiv w:val="1"/>
      <w:marLeft w:val="0"/>
      <w:marRight w:val="0"/>
      <w:marTop w:val="0"/>
      <w:marBottom w:val="0"/>
      <w:divBdr>
        <w:top w:val="none" w:sz="0" w:space="0" w:color="auto"/>
        <w:left w:val="none" w:sz="0" w:space="0" w:color="auto"/>
        <w:bottom w:val="none" w:sz="0" w:space="0" w:color="auto"/>
        <w:right w:val="none" w:sz="0" w:space="0" w:color="auto"/>
      </w:divBdr>
    </w:div>
    <w:div w:id="1293365428">
      <w:bodyDiv w:val="1"/>
      <w:marLeft w:val="0"/>
      <w:marRight w:val="0"/>
      <w:marTop w:val="0"/>
      <w:marBottom w:val="0"/>
      <w:divBdr>
        <w:top w:val="none" w:sz="0" w:space="0" w:color="auto"/>
        <w:left w:val="none" w:sz="0" w:space="0" w:color="auto"/>
        <w:bottom w:val="none" w:sz="0" w:space="0" w:color="auto"/>
        <w:right w:val="none" w:sz="0" w:space="0" w:color="auto"/>
      </w:divBdr>
    </w:div>
    <w:div w:id="1303541536">
      <w:bodyDiv w:val="1"/>
      <w:marLeft w:val="0"/>
      <w:marRight w:val="0"/>
      <w:marTop w:val="0"/>
      <w:marBottom w:val="0"/>
      <w:divBdr>
        <w:top w:val="none" w:sz="0" w:space="0" w:color="auto"/>
        <w:left w:val="none" w:sz="0" w:space="0" w:color="auto"/>
        <w:bottom w:val="none" w:sz="0" w:space="0" w:color="auto"/>
        <w:right w:val="none" w:sz="0" w:space="0" w:color="auto"/>
      </w:divBdr>
    </w:div>
    <w:div w:id="1349331812">
      <w:bodyDiv w:val="1"/>
      <w:marLeft w:val="0"/>
      <w:marRight w:val="0"/>
      <w:marTop w:val="0"/>
      <w:marBottom w:val="0"/>
      <w:divBdr>
        <w:top w:val="none" w:sz="0" w:space="0" w:color="auto"/>
        <w:left w:val="none" w:sz="0" w:space="0" w:color="auto"/>
        <w:bottom w:val="none" w:sz="0" w:space="0" w:color="auto"/>
        <w:right w:val="none" w:sz="0" w:space="0" w:color="auto"/>
      </w:divBdr>
    </w:div>
    <w:div w:id="1355110735">
      <w:bodyDiv w:val="1"/>
      <w:marLeft w:val="0"/>
      <w:marRight w:val="0"/>
      <w:marTop w:val="0"/>
      <w:marBottom w:val="0"/>
      <w:divBdr>
        <w:top w:val="none" w:sz="0" w:space="0" w:color="auto"/>
        <w:left w:val="none" w:sz="0" w:space="0" w:color="auto"/>
        <w:bottom w:val="none" w:sz="0" w:space="0" w:color="auto"/>
        <w:right w:val="none" w:sz="0" w:space="0" w:color="auto"/>
      </w:divBdr>
    </w:div>
    <w:div w:id="1365208664">
      <w:bodyDiv w:val="1"/>
      <w:marLeft w:val="0"/>
      <w:marRight w:val="0"/>
      <w:marTop w:val="0"/>
      <w:marBottom w:val="0"/>
      <w:divBdr>
        <w:top w:val="none" w:sz="0" w:space="0" w:color="auto"/>
        <w:left w:val="none" w:sz="0" w:space="0" w:color="auto"/>
        <w:bottom w:val="none" w:sz="0" w:space="0" w:color="auto"/>
        <w:right w:val="none" w:sz="0" w:space="0" w:color="auto"/>
      </w:divBdr>
    </w:div>
    <w:div w:id="1384208496">
      <w:bodyDiv w:val="1"/>
      <w:marLeft w:val="0"/>
      <w:marRight w:val="0"/>
      <w:marTop w:val="0"/>
      <w:marBottom w:val="0"/>
      <w:divBdr>
        <w:top w:val="none" w:sz="0" w:space="0" w:color="auto"/>
        <w:left w:val="none" w:sz="0" w:space="0" w:color="auto"/>
        <w:bottom w:val="none" w:sz="0" w:space="0" w:color="auto"/>
        <w:right w:val="none" w:sz="0" w:space="0" w:color="auto"/>
      </w:divBdr>
    </w:div>
    <w:div w:id="1402556402">
      <w:bodyDiv w:val="1"/>
      <w:marLeft w:val="0"/>
      <w:marRight w:val="0"/>
      <w:marTop w:val="0"/>
      <w:marBottom w:val="0"/>
      <w:divBdr>
        <w:top w:val="none" w:sz="0" w:space="0" w:color="auto"/>
        <w:left w:val="none" w:sz="0" w:space="0" w:color="auto"/>
        <w:bottom w:val="none" w:sz="0" w:space="0" w:color="auto"/>
        <w:right w:val="none" w:sz="0" w:space="0" w:color="auto"/>
      </w:divBdr>
    </w:div>
    <w:div w:id="1452557503">
      <w:bodyDiv w:val="1"/>
      <w:marLeft w:val="0"/>
      <w:marRight w:val="0"/>
      <w:marTop w:val="0"/>
      <w:marBottom w:val="0"/>
      <w:divBdr>
        <w:top w:val="none" w:sz="0" w:space="0" w:color="auto"/>
        <w:left w:val="none" w:sz="0" w:space="0" w:color="auto"/>
        <w:bottom w:val="none" w:sz="0" w:space="0" w:color="auto"/>
        <w:right w:val="none" w:sz="0" w:space="0" w:color="auto"/>
      </w:divBdr>
    </w:div>
    <w:div w:id="1459686285">
      <w:bodyDiv w:val="1"/>
      <w:marLeft w:val="0"/>
      <w:marRight w:val="0"/>
      <w:marTop w:val="0"/>
      <w:marBottom w:val="0"/>
      <w:divBdr>
        <w:top w:val="none" w:sz="0" w:space="0" w:color="auto"/>
        <w:left w:val="none" w:sz="0" w:space="0" w:color="auto"/>
        <w:bottom w:val="none" w:sz="0" w:space="0" w:color="auto"/>
        <w:right w:val="none" w:sz="0" w:space="0" w:color="auto"/>
      </w:divBdr>
    </w:div>
    <w:div w:id="1465394082">
      <w:bodyDiv w:val="1"/>
      <w:marLeft w:val="0"/>
      <w:marRight w:val="0"/>
      <w:marTop w:val="0"/>
      <w:marBottom w:val="0"/>
      <w:divBdr>
        <w:top w:val="none" w:sz="0" w:space="0" w:color="auto"/>
        <w:left w:val="none" w:sz="0" w:space="0" w:color="auto"/>
        <w:bottom w:val="none" w:sz="0" w:space="0" w:color="auto"/>
        <w:right w:val="none" w:sz="0" w:space="0" w:color="auto"/>
      </w:divBdr>
    </w:div>
    <w:div w:id="1501504397">
      <w:bodyDiv w:val="1"/>
      <w:marLeft w:val="0"/>
      <w:marRight w:val="0"/>
      <w:marTop w:val="0"/>
      <w:marBottom w:val="0"/>
      <w:divBdr>
        <w:top w:val="none" w:sz="0" w:space="0" w:color="auto"/>
        <w:left w:val="none" w:sz="0" w:space="0" w:color="auto"/>
        <w:bottom w:val="none" w:sz="0" w:space="0" w:color="auto"/>
        <w:right w:val="none" w:sz="0" w:space="0" w:color="auto"/>
      </w:divBdr>
    </w:div>
    <w:div w:id="1527599480">
      <w:bodyDiv w:val="1"/>
      <w:marLeft w:val="0"/>
      <w:marRight w:val="0"/>
      <w:marTop w:val="0"/>
      <w:marBottom w:val="0"/>
      <w:divBdr>
        <w:top w:val="none" w:sz="0" w:space="0" w:color="auto"/>
        <w:left w:val="none" w:sz="0" w:space="0" w:color="auto"/>
        <w:bottom w:val="none" w:sz="0" w:space="0" w:color="auto"/>
        <w:right w:val="none" w:sz="0" w:space="0" w:color="auto"/>
      </w:divBdr>
    </w:div>
    <w:div w:id="1546991886">
      <w:bodyDiv w:val="1"/>
      <w:marLeft w:val="0"/>
      <w:marRight w:val="0"/>
      <w:marTop w:val="0"/>
      <w:marBottom w:val="0"/>
      <w:divBdr>
        <w:top w:val="none" w:sz="0" w:space="0" w:color="auto"/>
        <w:left w:val="none" w:sz="0" w:space="0" w:color="auto"/>
        <w:bottom w:val="none" w:sz="0" w:space="0" w:color="auto"/>
        <w:right w:val="none" w:sz="0" w:space="0" w:color="auto"/>
      </w:divBdr>
    </w:div>
    <w:div w:id="1569530275">
      <w:bodyDiv w:val="1"/>
      <w:marLeft w:val="0"/>
      <w:marRight w:val="0"/>
      <w:marTop w:val="0"/>
      <w:marBottom w:val="0"/>
      <w:divBdr>
        <w:top w:val="none" w:sz="0" w:space="0" w:color="auto"/>
        <w:left w:val="none" w:sz="0" w:space="0" w:color="auto"/>
        <w:bottom w:val="none" w:sz="0" w:space="0" w:color="auto"/>
        <w:right w:val="none" w:sz="0" w:space="0" w:color="auto"/>
      </w:divBdr>
    </w:div>
    <w:div w:id="1576669414">
      <w:bodyDiv w:val="1"/>
      <w:marLeft w:val="0"/>
      <w:marRight w:val="0"/>
      <w:marTop w:val="0"/>
      <w:marBottom w:val="0"/>
      <w:divBdr>
        <w:top w:val="none" w:sz="0" w:space="0" w:color="auto"/>
        <w:left w:val="none" w:sz="0" w:space="0" w:color="auto"/>
        <w:bottom w:val="none" w:sz="0" w:space="0" w:color="auto"/>
        <w:right w:val="none" w:sz="0" w:space="0" w:color="auto"/>
      </w:divBdr>
    </w:div>
    <w:div w:id="1581480345">
      <w:bodyDiv w:val="1"/>
      <w:marLeft w:val="0"/>
      <w:marRight w:val="0"/>
      <w:marTop w:val="0"/>
      <w:marBottom w:val="0"/>
      <w:divBdr>
        <w:top w:val="none" w:sz="0" w:space="0" w:color="auto"/>
        <w:left w:val="none" w:sz="0" w:space="0" w:color="auto"/>
        <w:bottom w:val="none" w:sz="0" w:space="0" w:color="auto"/>
        <w:right w:val="none" w:sz="0" w:space="0" w:color="auto"/>
      </w:divBdr>
    </w:div>
    <w:div w:id="1652904080">
      <w:bodyDiv w:val="1"/>
      <w:marLeft w:val="0"/>
      <w:marRight w:val="0"/>
      <w:marTop w:val="0"/>
      <w:marBottom w:val="0"/>
      <w:divBdr>
        <w:top w:val="none" w:sz="0" w:space="0" w:color="auto"/>
        <w:left w:val="none" w:sz="0" w:space="0" w:color="auto"/>
        <w:bottom w:val="none" w:sz="0" w:space="0" w:color="auto"/>
        <w:right w:val="none" w:sz="0" w:space="0" w:color="auto"/>
      </w:divBdr>
    </w:div>
    <w:div w:id="1667241656">
      <w:bodyDiv w:val="1"/>
      <w:marLeft w:val="0"/>
      <w:marRight w:val="0"/>
      <w:marTop w:val="0"/>
      <w:marBottom w:val="0"/>
      <w:divBdr>
        <w:top w:val="none" w:sz="0" w:space="0" w:color="auto"/>
        <w:left w:val="none" w:sz="0" w:space="0" w:color="auto"/>
        <w:bottom w:val="none" w:sz="0" w:space="0" w:color="auto"/>
        <w:right w:val="none" w:sz="0" w:space="0" w:color="auto"/>
      </w:divBdr>
    </w:div>
    <w:div w:id="1716812544">
      <w:bodyDiv w:val="1"/>
      <w:marLeft w:val="0"/>
      <w:marRight w:val="0"/>
      <w:marTop w:val="0"/>
      <w:marBottom w:val="0"/>
      <w:divBdr>
        <w:top w:val="none" w:sz="0" w:space="0" w:color="auto"/>
        <w:left w:val="none" w:sz="0" w:space="0" w:color="auto"/>
        <w:bottom w:val="none" w:sz="0" w:space="0" w:color="auto"/>
        <w:right w:val="none" w:sz="0" w:space="0" w:color="auto"/>
      </w:divBdr>
    </w:div>
    <w:div w:id="1739402309">
      <w:bodyDiv w:val="1"/>
      <w:marLeft w:val="0"/>
      <w:marRight w:val="0"/>
      <w:marTop w:val="0"/>
      <w:marBottom w:val="0"/>
      <w:divBdr>
        <w:top w:val="none" w:sz="0" w:space="0" w:color="auto"/>
        <w:left w:val="none" w:sz="0" w:space="0" w:color="auto"/>
        <w:bottom w:val="none" w:sz="0" w:space="0" w:color="auto"/>
        <w:right w:val="none" w:sz="0" w:space="0" w:color="auto"/>
      </w:divBdr>
    </w:div>
    <w:div w:id="1744987087">
      <w:bodyDiv w:val="1"/>
      <w:marLeft w:val="0"/>
      <w:marRight w:val="0"/>
      <w:marTop w:val="0"/>
      <w:marBottom w:val="0"/>
      <w:divBdr>
        <w:top w:val="none" w:sz="0" w:space="0" w:color="auto"/>
        <w:left w:val="none" w:sz="0" w:space="0" w:color="auto"/>
        <w:bottom w:val="none" w:sz="0" w:space="0" w:color="auto"/>
        <w:right w:val="none" w:sz="0" w:space="0" w:color="auto"/>
      </w:divBdr>
    </w:div>
    <w:div w:id="1748649043">
      <w:bodyDiv w:val="1"/>
      <w:marLeft w:val="0"/>
      <w:marRight w:val="0"/>
      <w:marTop w:val="0"/>
      <w:marBottom w:val="0"/>
      <w:divBdr>
        <w:top w:val="none" w:sz="0" w:space="0" w:color="auto"/>
        <w:left w:val="none" w:sz="0" w:space="0" w:color="auto"/>
        <w:bottom w:val="none" w:sz="0" w:space="0" w:color="auto"/>
        <w:right w:val="none" w:sz="0" w:space="0" w:color="auto"/>
      </w:divBdr>
    </w:div>
    <w:div w:id="1779060042">
      <w:bodyDiv w:val="1"/>
      <w:marLeft w:val="0"/>
      <w:marRight w:val="0"/>
      <w:marTop w:val="0"/>
      <w:marBottom w:val="0"/>
      <w:divBdr>
        <w:top w:val="none" w:sz="0" w:space="0" w:color="auto"/>
        <w:left w:val="none" w:sz="0" w:space="0" w:color="auto"/>
        <w:bottom w:val="none" w:sz="0" w:space="0" w:color="auto"/>
        <w:right w:val="none" w:sz="0" w:space="0" w:color="auto"/>
      </w:divBdr>
    </w:div>
    <w:div w:id="1779909923">
      <w:bodyDiv w:val="1"/>
      <w:marLeft w:val="0"/>
      <w:marRight w:val="0"/>
      <w:marTop w:val="0"/>
      <w:marBottom w:val="0"/>
      <w:divBdr>
        <w:top w:val="none" w:sz="0" w:space="0" w:color="auto"/>
        <w:left w:val="none" w:sz="0" w:space="0" w:color="auto"/>
        <w:bottom w:val="none" w:sz="0" w:space="0" w:color="auto"/>
        <w:right w:val="none" w:sz="0" w:space="0" w:color="auto"/>
      </w:divBdr>
    </w:div>
    <w:div w:id="1785687669">
      <w:bodyDiv w:val="1"/>
      <w:marLeft w:val="0"/>
      <w:marRight w:val="0"/>
      <w:marTop w:val="0"/>
      <w:marBottom w:val="0"/>
      <w:divBdr>
        <w:top w:val="none" w:sz="0" w:space="0" w:color="auto"/>
        <w:left w:val="none" w:sz="0" w:space="0" w:color="auto"/>
        <w:bottom w:val="none" w:sz="0" w:space="0" w:color="auto"/>
        <w:right w:val="none" w:sz="0" w:space="0" w:color="auto"/>
      </w:divBdr>
    </w:div>
    <w:div w:id="1811943007">
      <w:bodyDiv w:val="1"/>
      <w:marLeft w:val="0"/>
      <w:marRight w:val="0"/>
      <w:marTop w:val="0"/>
      <w:marBottom w:val="0"/>
      <w:divBdr>
        <w:top w:val="none" w:sz="0" w:space="0" w:color="auto"/>
        <w:left w:val="none" w:sz="0" w:space="0" w:color="auto"/>
        <w:bottom w:val="none" w:sz="0" w:space="0" w:color="auto"/>
        <w:right w:val="none" w:sz="0" w:space="0" w:color="auto"/>
      </w:divBdr>
    </w:div>
    <w:div w:id="1818454677">
      <w:bodyDiv w:val="1"/>
      <w:marLeft w:val="0"/>
      <w:marRight w:val="0"/>
      <w:marTop w:val="0"/>
      <w:marBottom w:val="0"/>
      <w:divBdr>
        <w:top w:val="none" w:sz="0" w:space="0" w:color="auto"/>
        <w:left w:val="none" w:sz="0" w:space="0" w:color="auto"/>
        <w:bottom w:val="none" w:sz="0" w:space="0" w:color="auto"/>
        <w:right w:val="none" w:sz="0" w:space="0" w:color="auto"/>
      </w:divBdr>
    </w:div>
    <w:div w:id="1825002247">
      <w:bodyDiv w:val="1"/>
      <w:marLeft w:val="0"/>
      <w:marRight w:val="0"/>
      <w:marTop w:val="0"/>
      <w:marBottom w:val="0"/>
      <w:divBdr>
        <w:top w:val="none" w:sz="0" w:space="0" w:color="auto"/>
        <w:left w:val="none" w:sz="0" w:space="0" w:color="auto"/>
        <w:bottom w:val="none" w:sz="0" w:space="0" w:color="auto"/>
        <w:right w:val="none" w:sz="0" w:space="0" w:color="auto"/>
      </w:divBdr>
    </w:div>
    <w:div w:id="1840122731">
      <w:bodyDiv w:val="1"/>
      <w:marLeft w:val="0"/>
      <w:marRight w:val="0"/>
      <w:marTop w:val="0"/>
      <w:marBottom w:val="0"/>
      <w:divBdr>
        <w:top w:val="none" w:sz="0" w:space="0" w:color="auto"/>
        <w:left w:val="none" w:sz="0" w:space="0" w:color="auto"/>
        <w:bottom w:val="none" w:sz="0" w:space="0" w:color="auto"/>
        <w:right w:val="none" w:sz="0" w:space="0" w:color="auto"/>
      </w:divBdr>
    </w:div>
    <w:div w:id="1859001375">
      <w:bodyDiv w:val="1"/>
      <w:marLeft w:val="0"/>
      <w:marRight w:val="0"/>
      <w:marTop w:val="0"/>
      <w:marBottom w:val="0"/>
      <w:divBdr>
        <w:top w:val="none" w:sz="0" w:space="0" w:color="auto"/>
        <w:left w:val="none" w:sz="0" w:space="0" w:color="auto"/>
        <w:bottom w:val="none" w:sz="0" w:space="0" w:color="auto"/>
        <w:right w:val="none" w:sz="0" w:space="0" w:color="auto"/>
      </w:divBdr>
    </w:div>
    <w:div w:id="1867911152">
      <w:bodyDiv w:val="1"/>
      <w:marLeft w:val="0"/>
      <w:marRight w:val="0"/>
      <w:marTop w:val="0"/>
      <w:marBottom w:val="0"/>
      <w:divBdr>
        <w:top w:val="none" w:sz="0" w:space="0" w:color="auto"/>
        <w:left w:val="none" w:sz="0" w:space="0" w:color="auto"/>
        <w:bottom w:val="none" w:sz="0" w:space="0" w:color="auto"/>
        <w:right w:val="none" w:sz="0" w:space="0" w:color="auto"/>
      </w:divBdr>
    </w:div>
    <w:div w:id="1889146501">
      <w:bodyDiv w:val="1"/>
      <w:marLeft w:val="0"/>
      <w:marRight w:val="0"/>
      <w:marTop w:val="0"/>
      <w:marBottom w:val="0"/>
      <w:divBdr>
        <w:top w:val="none" w:sz="0" w:space="0" w:color="auto"/>
        <w:left w:val="none" w:sz="0" w:space="0" w:color="auto"/>
        <w:bottom w:val="none" w:sz="0" w:space="0" w:color="auto"/>
        <w:right w:val="none" w:sz="0" w:space="0" w:color="auto"/>
      </w:divBdr>
    </w:div>
    <w:div w:id="1889566143">
      <w:bodyDiv w:val="1"/>
      <w:marLeft w:val="0"/>
      <w:marRight w:val="0"/>
      <w:marTop w:val="0"/>
      <w:marBottom w:val="0"/>
      <w:divBdr>
        <w:top w:val="none" w:sz="0" w:space="0" w:color="auto"/>
        <w:left w:val="none" w:sz="0" w:space="0" w:color="auto"/>
        <w:bottom w:val="none" w:sz="0" w:space="0" w:color="auto"/>
        <w:right w:val="none" w:sz="0" w:space="0" w:color="auto"/>
      </w:divBdr>
    </w:div>
    <w:div w:id="1900511023">
      <w:bodyDiv w:val="1"/>
      <w:marLeft w:val="0"/>
      <w:marRight w:val="0"/>
      <w:marTop w:val="0"/>
      <w:marBottom w:val="0"/>
      <w:divBdr>
        <w:top w:val="none" w:sz="0" w:space="0" w:color="auto"/>
        <w:left w:val="none" w:sz="0" w:space="0" w:color="auto"/>
        <w:bottom w:val="none" w:sz="0" w:space="0" w:color="auto"/>
        <w:right w:val="none" w:sz="0" w:space="0" w:color="auto"/>
      </w:divBdr>
    </w:div>
    <w:div w:id="1903711718">
      <w:bodyDiv w:val="1"/>
      <w:marLeft w:val="0"/>
      <w:marRight w:val="0"/>
      <w:marTop w:val="0"/>
      <w:marBottom w:val="0"/>
      <w:divBdr>
        <w:top w:val="none" w:sz="0" w:space="0" w:color="auto"/>
        <w:left w:val="none" w:sz="0" w:space="0" w:color="auto"/>
        <w:bottom w:val="none" w:sz="0" w:space="0" w:color="auto"/>
        <w:right w:val="none" w:sz="0" w:space="0" w:color="auto"/>
      </w:divBdr>
    </w:div>
    <w:div w:id="1918785936">
      <w:bodyDiv w:val="1"/>
      <w:marLeft w:val="0"/>
      <w:marRight w:val="0"/>
      <w:marTop w:val="0"/>
      <w:marBottom w:val="0"/>
      <w:divBdr>
        <w:top w:val="none" w:sz="0" w:space="0" w:color="auto"/>
        <w:left w:val="none" w:sz="0" w:space="0" w:color="auto"/>
        <w:bottom w:val="none" w:sz="0" w:space="0" w:color="auto"/>
        <w:right w:val="none" w:sz="0" w:space="0" w:color="auto"/>
      </w:divBdr>
    </w:div>
    <w:div w:id="1923835740">
      <w:bodyDiv w:val="1"/>
      <w:marLeft w:val="0"/>
      <w:marRight w:val="0"/>
      <w:marTop w:val="0"/>
      <w:marBottom w:val="0"/>
      <w:divBdr>
        <w:top w:val="none" w:sz="0" w:space="0" w:color="auto"/>
        <w:left w:val="none" w:sz="0" w:space="0" w:color="auto"/>
        <w:bottom w:val="none" w:sz="0" w:space="0" w:color="auto"/>
        <w:right w:val="none" w:sz="0" w:space="0" w:color="auto"/>
      </w:divBdr>
    </w:div>
    <w:div w:id="2020965199">
      <w:bodyDiv w:val="1"/>
      <w:marLeft w:val="0"/>
      <w:marRight w:val="0"/>
      <w:marTop w:val="0"/>
      <w:marBottom w:val="0"/>
      <w:divBdr>
        <w:top w:val="none" w:sz="0" w:space="0" w:color="auto"/>
        <w:left w:val="none" w:sz="0" w:space="0" w:color="auto"/>
        <w:bottom w:val="none" w:sz="0" w:space="0" w:color="auto"/>
        <w:right w:val="none" w:sz="0" w:space="0" w:color="auto"/>
      </w:divBdr>
    </w:div>
    <w:div w:id="2040088655">
      <w:bodyDiv w:val="1"/>
      <w:marLeft w:val="0"/>
      <w:marRight w:val="0"/>
      <w:marTop w:val="0"/>
      <w:marBottom w:val="0"/>
      <w:divBdr>
        <w:top w:val="none" w:sz="0" w:space="0" w:color="auto"/>
        <w:left w:val="none" w:sz="0" w:space="0" w:color="auto"/>
        <w:bottom w:val="none" w:sz="0" w:space="0" w:color="auto"/>
        <w:right w:val="none" w:sz="0" w:space="0" w:color="auto"/>
      </w:divBdr>
    </w:div>
    <w:div w:id="2067025716">
      <w:bodyDiv w:val="1"/>
      <w:marLeft w:val="0"/>
      <w:marRight w:val="0"/>
      <w:marTop w:val="0"/>
      <w:marBottom w:val="0"/>
      <w:divBdr>
        <w:top w:val="none" w:sz="0" w:space="0" w:color="auto"/>
        <w:left w:val="none" w:sz="0" w:space="0" w:color="auto"/>
        <w:bottom w:val="none" w:sz="0" w:space="0" w:color="auto"/>
        <w:right w:val="none" w:sz="0" w:space="0" w:color="auto"/>
      </w:divBdr>
    </w:div>
    <w:div w:id="2071032287">
      <w:bodyDiv w:val="1"/>
      <w:marLeft w:val="0"/>
      <w:marRight w:val="0"/>
      <w:marTop w:val="0"/>
      <w:marBottom w:val="0"/>
      <w:divBdr>
        <w:top w:val="none" w:sz="0" w:space="0" w:color="auto"/>
        <w:left w:val="none" w:sz="0" w:space="0" w:color="auto"/>
        <w:bottom w:val="none" w:sz="0" w:space="0" w:color="auto"/>
        <w:right w:val="none" w:sz="0" w:space="0" w:color="auto"/>
      </w:divBdr>
    </w:div>
    <w:div w:id="2092970365">
      <w:bodyDiv w:val="1"/>
      <w:marLeft w:val="0"/>
      <w:marRight w:val="0"/>
      <w:marTop w:val="0"/>
      <w:marBottom w:val="0"/>
      <w:divBdr>
        <w:top w:val="none" w:sz="0" w:space="0" w:color="auto"/>
        <w:left w:val="none" w:sz="0" w:space="0" w:color="auto"/>
        <w:bottom w:val="none" w:sz="0" w:space="0" w:color="auto"/>
        <w:right w:val="none" w:sz="0" w:space="0" w:color="auto"/>
      </w:divBdr>
    </w:div>
    <w:div w:id="2103143569">
      <w:bodyDiv w:val="1"/>
      <w:marLeft w:val="0"/>
      <w:marRight w:val="0"/>
      <w:marTop w:val="0"/>
      <w:marBottom w:val="0"/>
      <w:divBdr>
        <w:top w:val="none" w:sz="0" w:space="0" w:color="auto"/>
        <w:left w:val="none" w:sz="0" w:space="0" w:color="auto"/>
        <w:bottom w:val="none" w:sz="0" w:space="0" w:color="auto"/>
        <w:right w:val="none" w:sz="0" w:space="0" w:color="auto"/>
      </w:divBdr>
    </w:div>
    <w:div w:id="2136024087">
      <w:bodyDiv w:val="1"/>
      <w:marLeft w:val="0"/>
      <w:marRight w:val="0"/>
      <w:marTop w:val="0"/>
      <w:marBottom w:val="0"/>
      <w:divBdr>
        <w:top w:val="none" w:sz="0" w:space="0" w:color="auto"/>
        <w:left w:val="none" w:sz="0" w:space="0" w:color="auto"/>
        <w:bottom w:val="none" w:sz="0" w:space="0" w:color="auto"/>
        <w:right w:val="none" w:sz="0" w:space="0" w:color="auto"/>
      </w:divBdr>
    </w:div>
    <w:div w:id="21392563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ep_x0020_Completed xmlns="97b2ca16-dc8a-4457-8d51-4d0a26c0c0cb">
      <Value>N/A</Value>
    </Step_x0020_Completed>
    <Editor0 xmlns="97b2ca16-dc8a-4457-8d51-4d0a26c0c0cb">
      <UserInfo>
        <DisplayName>Bryan Johnson</DisplayName>
        <AccountId>63</AccountId>
        <AccountType/>
      </UserInfo>
    </Editor0>
    <Publication_x0020_Date xmlns="97b2ca16-dc8a-4457-8d51-4d0a26c0c0cb" xsi:nil="true"/>
    <Course_x0020_code xmlns="97b2ca16-dc8a-4457-8d51-4d0a26c0c0cb">D030</Course_x0020_code>
    <Launch_x0020_Date xmlns="97b2ca16-dc8a-4457-8d51-4d0a26c0c0cb">2019-11-01T06:00:00+00:00</Launch_x0020_Date>
    <Course_x0020_short_x0020_name xmlns="97b2ca16-dc8a-4457-8d51-4d0a26c0c0cb" xsi:nil="true"/>
    <SME xmlns="97b2ca16-dc8a-4457-8d51-4d0a26c0c0cb" xsi:nil="true"/>
    <Course_x0020_number xmlns="97b2ca16-dc8a-4457-8d51-4d0a26c0c0cb" xsi:nil="true"/>
    <Discipline xmlns="97b2ca16-dc8a-4457-8d51-4d0a26c0c0cb">MSN</Discipline>
    <Assessment_x0020_Type xmlns="97b2ca16-dc8a-4457-8d51-4d0a26c0c0cb">
      <Value>Performance</Value>
    </Assessment_x0020_Type>
    <Performance_x0020_Steps_x0020_Completed xmlns="97b2ca16-dc8a-4457-8d51-4d0a26c0c0cb">
      <Value>Draft</Value>
    </Performance_x0020_Steps_x0020_Completed>
    <Vendor xmlns="97b2ca16-dc8a-4457-8d51-4d0a26c0c0cb">N/A</Vendor>
    <Course_x0020_title xmlns="97b2ca16-dc8a-4457-8d51-4d0a26c0c0cb">Leadership and Management in Complex Health Systems</Course_x0020_titl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F173C41BCA4A4FB1247AF98AA457D6" ma:contentTypeVersion="36" ma:contentTypeDescription="Create a new document." ma:contentTypeScope="" ma:versionID="d06f4c0cd711488e506f46106be40a09">
  <xsd:schema xmlns:xsd="http://www.w3.org/2001/XMLSchema" xmlns:xs="http://www.w3.org/2001/XMLSchema" xmlns:p="http://schemas.microsoft.com/office/2006/metadata/properties" xmlns:ns2="97b2ca16-dc8a-4457-8d51-4d0a26c0c0cb" xmlns:ns3="777bc4c2-1fbd-4abe-9041-acab2f0b49e1" targetNamespace="http://schemas.microsoft.com/office/2006/metadata/properties" ma:root="true" ma:fieldsID="cd2073a68fd4b3c0c18b2a554311c3b5" ns2:_="" ns3:_="">
    <xsd:import namespace="97b2ca16-dc8a-4457-8d51-4d0a26c0c0cb"/>
    <xsd:import namespace="777bc4c2-1fbd-4abe-9041-acab2f0b49e1"/>
    <xsd:element name="properties">
      <xsd:complexType>
        <xsd:sequence>
          <xsd:element name="documentManagement">
            <xsd:complexType>
              <xsd:all>
                <xsd:element ref="ns2:SME" minOccurs="0"/>
                <xsd:element ref="ns2:Editor0" minOccurs="0"/>
                <xsd:element ref="ns2:Assessment_x0020_Type" minOccurs="0"/>
                <xsd:element ref="ns2:Step_x0020_Completed" minOccurs="0"/>
                <xsd:element ref="ns2:Performance_x0020_Steps_x0020_Completed" minOccurs="0"/>
                <xsd:element ref="ns2:Publication_x0020_Date" minOccurs="0"/>
                <xsd:element ref="ns2:Launch_x0020_Date" minOccurs="0"/>
                <xsd:element ref="ns2:Vendor"/>
                <xsd:element ref="ns2:Course_x0020_code" minOccurs="0"/>
                <xsd:element ref="ns2:Discipline" minOccurs="0"/>
                <xsd:element ref="ns2:Course_x0020_number" minOccurs="0"/>
                <xsd:element ref="ns2:Course_x0020_title" minOccurs="0"/>
                <xsd:element ref="ns2:Course_x0020_short_x0020_name" minOccurs="0"/>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2ca16-dc8a-4457-8d51-4d0a26c0c0cb" elementFormDefault="qualified">
    <xsd:import namespace="http://schemas.microsoft.com/office/2006/documentManagement/types"/>
    <xsd:import namespace="http://schemas.microsoft.com/office/infopath/2007/PartnerControls"/>
    <xsd:element name="SME" ma:index="8" nillable="true" ma:displayName="SME" ma:internalName="SME" ma:readOnly="false">
      <xsd:simpleType>
        <xsd:restriction base="dms:Text">
          <xsd:maxLength value="255"/>
        </xsd:restriction>
      </xsd:simpleType>
    </xsd:element>
    <xsd:element name="Editor0" ma:index="9" nillable="true" ma:displayName="Editor" ma:list="UserInfo" ma:SharePointGroup="0" ma:internalName="Edito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ssessment_x0020_Type" ma:index="10" nillable="true" ma:displayName="Assessment Type" ma:description="Either for objective or performance assessments" ma:format="Dropdown" ma:internalName="Assessment_x0020_Type">
      <xsd:complexType>
        <xsd:complexContent>
          <xsd:extension base="dms:MultiChoice">
            <xsd:sequence>
              <xsd:element name="Value" maxOccurs="unbounded" minOccurs="0" nillable="true">
                <xsd:simpleType>
                  <xsd:restriction base="dms:Choice">
                    <xsd:enumeration value="Objective"/>
                    <xsd:enumeration value="Performance"/>
                  </xsd:restriction>
                </xsd:simpleType>
              </xsd:element>
            </xsd:sequence>
          </xsd:extension>
        </xsd:complexContent>
      </xsd:complexType>
    </xsd:element>
    <xsd:element name="Step_x0020_Completed" ma:index="11" nillable="true" ma:displayName="OA Steps Completed" ma:default="N/A" ma:description="Where the document is currently in the process." ma:internalName="Step_x0020_Completed" ma:readOnly="false">
      <xsd:complexType>
        <xsd:complexContent>
          <xsd:extension base="dms:MultiChoiceFillIn">
            <xsd:sequence>
              <xsd:element name="Value" maxOccurs="unbounded" minOccurs="0" nillable="true">
                <xsd:simpleType>
                  <xsd:union memberTypes="dms:Text">
                    <xsd:simpleType>
                      <xsd:restriction base="dms:Choice">
                        <xsd:enumeration value="N/A"/>
                        <xsd:enumeration value="Item Writing"/>
                        <xsd:enumeration value="Psychometric Edit"/>
                        <xsd:enumeration value="Accuracy Review"/>
                        <xsd:enumeration value="Standard Setting"/>
                        <xsd:enumeration value="ADM Review"/>
                        <xsd:enumeration value="PDM Final Approval"/>
                        <xsd:enumeration value="Final Edit"/>
                        <xsd:enumeration value="Publication"/>
                        <xsd:enumeration value="Published"/>
                      </xsd:restriction>
                    </xsd:simpleType>
                  </xsd:union>
                </xsd:simpleType>
              </xsd:element>
            </xsd:sequence>
          </xsd:extension>
        </xsd:complexContent>
      </xsd:complexType>
    </xsd:element>
    <xsd:element name="Performance_x0020_Steps_x0020_Completed" ma:index="12" nillable="true" ma:displayName="PA Steps Completed" ma:default="N/A" ma:description="Where the performance assessment is currently in the process." ma:internalName="Performance_x0020_Steps_x0020_Completed" ma:readOnly="false">
      <xsd:complexType>
        <xsd:complexContent>
          <xsd:extension base="dms:MultiChoiceFillIn">
            <xsd:sequence>
              <xsd:element name="Value" maxOccurs="unbounded" minOccurs="0" nillable="true">
                <xsd:simpleType>
                  <xsd:union memberTypes="dms:Text">
                    <xsd:simpleType>
                      <xsd:restriction base="dms:Choice">
                        <xsd:enumeration value="N/A"/>
                        <xsd:enumeration value="Kickoff Meeting"/>
                        <xsd:enumeration value="Design Integrity"/>
                        <xsd:enumeration value="Tech Edit"/>
                        <xsd:enumeration value="QA1"/>
                        <xsd:enumeration value="Senior Edit"/>
                        <xsd:enumeration value="Student Focus Group"/>
                        <xsd:enumeration value="QA2"/>
                        <xsd:enumeration value="PDM Approval"/>
                        <xsd:enumeration value="Publication"/>
                        <xsd:enumeration value="Published"/>
                      </xsd:restriction>
                    </xsd:simpleType>
                  </xsd:union>
                </xsd:simpleType>
              </xsd:element>
            </xsd:sequence>
          </xsd:extension>
        </xsd:complexContent>
      </xsd:complexType>
    </xsd:element>
    <xsd:element name="Publication_x0020_Date" ma:index="13" nillable="true" ma:displayName="Publication Date" ma:format="DateOnly" ma:internalName="Publication_x0020_Date" ma:readOnly="false">
      <xsd:simpleType>
        <xsd:restriction base="dms:DateTime"/>
      </xsd:simpleType>
    </xsd:element>
    <xsd:element name="Launch_x0020_Date" ma:index="14" nillable="true" ma:displayName="Launch Date" ma:format="DateOnly" ma:internalName="Launch_x0020_Date" ma:readOnly="false">
      <xsd:simpleType>
        <xsd:restriction base="dms:DateTime"/>
      </xsd:simpleType>
    </xsd:element>
    <xsd:element name="Vendor" ma:index="15" ma:displayName="Vendor" ma:default="N/A" ma:format="Dropdown" ma:internalName="Vendor" ma:readOnly="false">
      <xsd:simpleType>
        <xsd:union memberTypes="dms:Text">
          <xsd:simpleType>
            <xsd:restriction base="dms:Choice">
              <xsd:enumeration value="N/A"/>
              <xsd:enumeration value="In-house"/>
              <xsd:enumeration value="Caveon"/>
              <xsd:enumeration value="CMS"/>
            </xsd:restriction>
          </xsd:simpleType>
        </xsd:union>
      </xsd:simpleType>
    </xsd:element>
    <xsd:element name="Course_x0020_code" ma:index="16" nillable="true" ma:displayName="Course code" ma:internalName="Course_x0020_code" ma:readOnly="false">
      <xsd:simpleType>
        <xsd:restriction base="dms:Text">
          <xsd:maxLength value="255"/>
        </xsd:restriction>
      </xsd:simpleType>
    </xsd:element>
    <xsd:element name="Discipline" ma:index="17" nillable="true" ma:displayName="Discipline" ma:internalName="Discipline" ma:readOnly="false">
      <xsd:simpleType>
        <xsd:restriction base="dms:Text">
          <xsd:maxLength value="255"/>
        </xsd:restriction>
      </xsd:simpleType>
    </xsd:element>
    <xsd:element name="Course_x0020_number" ma:index="18" nillable="true" ma:displayName="Course number" ma:internalName="Course_x0020_number" ma:readOnly="false">
      <xsd:simpleType>
        <xsd:restriction base="dms:Text">
          <xsd:maxLength value="255"/>
        </xsd:restriction>
      </xsd:simpleType>
    </xsd:element>
    <xsd:element name="Course_x0020_title" ma:index="19" nillable="true" ma:displayName="Course title" ma:description="The full name of the course." ma:internalName="Course_x0020_title" ma:readOnly="false">
      <xsd:simpleType>
        <xsd:restriction base="dms:Text">
          <xsd:maxLength value="255"/>
        </xsd:restriction>
      </xsd:simpleType>
    </xsd:element>
    <xsd:element name="Course_x0020_short_x0020_name" ma:index="20" nillable="true" ma:displayName="Course short name" ma:description="If there is one" ma:internalName="Course_x0020_short_x0020_name"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DateTaken" ma:index="23" nillable="true" ma:displayName="MediaServiceDateTaken" ma:hidden="true" ma:internalName="MediaServiceDateTaken" ma:readOnly="true">
      <xsd:simpleType>
        <xsd:restriction base="dms:Text"/>
      </xsd:simpleType>
    </xsd:element>
    <xsd:element name="MediaServiceAutoTags" ma:index="24" nillable="true" ma:displayName="MediaServiceAutoTags" ma:internalName="MediaServiceAutoTags"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7bc4c2-1fbd-4abe-9041-acab2f0b49e1"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20727-A569-4DBA-B489-A015581B1D9A}">
  <ds:schemaRefs>
    <ds:schemaRef ds:uri="http://schemas.microsoft.com/office/2006/metadata/properties"/>
    <ds:schemaRef ds:uri="http://schemas.microsoft.com/office/infopath/2007/PartnerControls"/>
    <ds:schemaRef ds:uri="97b2ca16-dc8a-4457-8d51-4d0a26c0c0cb"/>
  </ds:schemaRefs>
</ds:datastoreItem>
</file>

<file path=customXml/itemProps2.xml><?xml version="1.0" encoding="utf-8"?>
<ds:datastoreItem xmlns:ds="http://schemas.openxmlformats.org/officeDocument/2006/customXml" ds:itemID="{0326D425-45F1-4EFB-B339-7F6F50F8A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b2ca16-dc8a-4457-8d51-4d0a26c0c0cb"/>
    <ds:schemaRef ds:uri="777bc4c2-1fbd-4abe-9041-acab2f0b4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B5935-CAD3-4CC2-A75E-EEFCC6FEFBD4}">
  <ds:schemaRefs>
    <ds:schemaRef ds:uri="http://schemas.microsoft.com/sharepoint/v3/contenttype/forms"/>
  </ds:schemaRefs>
</ds:datastoreItem>
</file>

<file path=customXml/itemProps4.xml><?xml version="1.0" encoding="utf-8"?>
<ds:datastoreItem xmlns:ds="http://schemas.openxmlformats.org/officeDocument/2006/customXml" ds:itemID="{FB95B479-061B-094D-922B-F86ECF8A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22</Pages>
  <Words>3746</Words>
  <Characters>21356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AYM1_Task1Attach_Service Plan Brief</vt:lpstr>
    </vt:vector>
  </TitlesOfParts>
  <Company/>
  <LinksUpToDate>false</LinksUpToDate>
  <CharactersWithSpaces>25052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AYM1_Task1Attach_Service Plan Brief</dc:title>
  <dc:creator>Tyler Richards</dc:creator>
  <cp:lastModifiedBy>anaida davidyan</cp:lastModifiedBy>
  <cp:revision>9</cp:revision>
  <dcterms:created xsi:type="dcterms:W3CDTF">2020-12-14T07:10:00Z</dcterms:created>
  <dcterms:modified xsi:type="dcterms:W3CDTF">2020-12-23T20:57:00Z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0x010100C6F173C41BCA4A4FB1247AF98AA457D6</vt:lpwstr>
  </property>
</Properties>
</file>